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4F316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443E61D1" w14:textId="77777777" w:rsidR="00EE0BF2" w:rsidRDefault="00EE0BF2">
      <w:pPr>
        <w:ind w:left="3540"/>
        <w:rPr>
          <w:rFonts w:ascii="Arial Narrow" w:hAnsi="Arial Narrow"/>
          <w:i/>
          <w:sz w:val="20"/>
        </w:rPr>
      </w:pPr>
    </w:p>
    <w:p w14:paraId="283B6C10" w14:textId="77777777" w:rsidR="00EE0BF2" w:rsidRDefault="00EE0BF2">
      <w:pPr>
        <w:ind w:left="3540"/>
        <w:rPr>
          <w:rFonts w:ascii="Arial Narrow" w:hAnsi="Arial Narrow"/>
          <w:i/>
          <w:sz w:val="20"/>
        </w:rPr>
      </w:pPr>
    </w:p>
    <w:p w14:paraId="0AAD7330" w14:textId="77777777" w:rsidR="00EE0BF2" w:rsidRDefault="00EE0BF2">
      <w:pPr>
        <w:ind w:left="3540"/>
        <w:rPr>
          <w:rFonts w:ascii="Arial Narrow" w:hAnsi="Arial Narrow"/>
          <w:i/>
          <w:sz w:val="20"/>
        </w:rPr>
      </w:pPr>
    </w:p>
    <w:p w14:paraId="3B28B5F4" w14:textId="77777777" w:rsidR="00EE0BF2" w:rsidRDefault="00EE0BF2">
      <w:pPr>
        <w:ind w:left="3540"/>
        <w:rPr>
          <w:rFonts w:ascii="Arial Narrow" w:hAnsi="Arial Narrow"/>
          <w:i/>
          <w:sz w:val="20"/>
        </w:rPr>
      </w:pPr>
    </w:p>
    <w:p w14:paraId="23D9305A" w14:textId="77777777" w:rsidR="00EE0BF2" w:rsidRDefault="00EE0BF2">
      <w:pPr>
        <w:ind w:left="3540"/>
        <w:rPr>
          <w:rFonts w:ascii="Arial Narrow" w:hAnsi="Arial Narrow"/>
          <w:i/>
          <w:sz w:val="20"/>
        </w:rPr>
      </w:pPr>
    </w:p>
    <w:p w14:paraId="5E20B6F3" w14:textId="77777777" w:rsidR="00EE0BF2" w:rsidRDefault="00EE0BF2">
      <w:pPr>
        <w:ind w:left="3540"/>
        <w:rPr>
          <w:rFonts w:ascii="Arial Narrow" w:hAnsi="Arial Narrow"/>
          <w:i/>
          <w:sz w:val="20"/>
        </w:rPr>
      </w:pPr>
    </w:p>
    <w:p w14:paraId="28176258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4248A2F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8D5FA1A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33E886CC" w14:textId="77777777" w:rsidR="00EE0BF2" w:rsidRDefault="00EE0BF2">
      <w:pPr>
        <w:ind w:left="3540"/>
        <w:rPr>
          <w:rFonts w:ascii="Arial Narrow" w:hAnsi="Arial Narrow"/>
          <w:i/>
          <w:sz w:val="20"/>
        </w:rPr>
      </w:pPr>
    </w:p>
    <w:p w14:paraId="7A88014B" w14:textId="77777777" w:rsidR="00EE0BF2" w:rsidRDefault="00EE0BF2">
      <w:pPr>
        <w:ind w:left="3540"/>
        <w:rPr>
          <w:rFonts w:ascii="Arial Narrow" w:hAnsi="Arial Narrow"/>
          <w:i/>
          <w:sz w:val="20"/>
        </w:rPr>
      </w:pPr>
    </w:p>
    <w:p w14:paraId="4EA69B7F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68A83DB6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19546282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5553E493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0E74C2F5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3067E588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1CDD528C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71B48AEA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36422CD8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3BF1B6F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758C374E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1F329E34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73EBF5E6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3E455D8F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06230B19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096D70E3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46906DC9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DD09023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35365992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0116FB21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69ACC03B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3578DD3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70E8964A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5DA8F64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4CBBC891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5B0A4954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34ABEF83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43103FD1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616D1CD9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31F8AE90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C4D9C36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386E8B8D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03EC6217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1E7BB2DF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0A89D66D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64F3DD07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7A732FAE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FF913C2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0177C289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6A6EB910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34BE9CF7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0F98823B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68C8C462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7922D138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47C14795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5CE3EAE1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EB6AC15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30F45C26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97FF253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C802FCC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4CB67030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0DFABB6E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66F52434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657AD666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347FFC65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2D027367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5211FF8C" w14:textId="77777777" w:rsidR="00520A7A" w:rsidRDefault="00520A7A" w:rsidP="007712A4">
      <w:pPr>
        <w:spacing w:line="360" w:lineRule="auto"/>
        <w:ind w:left="3540"/>
        <w:rPr>
          <w:rFonts w:ascii="Arial Narrow" w:hAnsi="Arial Narrow"/>
          <w:i/>
          <w:sz w:val="20"/>
        </w:rPr>
      </w:pPr>
    </w:p>
    <w:p w14:paraId="1785827E" w14:textId="77777777" w:rsidR="00520A7A" w:rsidRDefault="00520A7A" w:rsidP="007712A4">
      <w:pPr>
        <w:spacing w:line="360" w:lineRule="auto"/>
        <w:ind w:left="3540"/>
        <w:rPr>
          <w:rFonts w:ascii="Arial Narrow" w:hAnsi="Arial Narrow"/>
          <w:i/>
          <w:sz w:val="20"/>
        </w:rPr>
      </w:pPr>
    </w:p>
    <w:p w14:paraId="77EBCD13" w14:textId="0277AA11" w:rsidR="00A72957" w:rsidRDefault="00EE477A" w:rsidP="007712A4">
      <w:pPr>
        <w:spacing w:line="360" w:lineRule="auto"/>
        <w:ind w:firstLine="0"/>
        <w:jc w:val="center"/>
        <w:rPr>
          <w:rFonts w:ascii="Arial Narrow" w:hAnsi="Arial Narrow"/>
          <w:b/>
          <w:spacing w:val="26"/>
          <w:sz w:val="40"/>
          <w:szCs w:val="40"/>
        </w:rPr>
      </w:pPr>
      <w:r>
        <w:rPr>
          <w:rFonts w:ascii="Arial Narrow" w:hAnsi="Arial Narrow"/>
          <w:b/>
          <w:spacing w:val="26"/>
          <w:sz w:val="40"/>
          <w:szCs w:val="40"/>
        </w:rPr>
        <w:t>ÚZEMNÍ</w:t>
      </w:r>
      <w:r w:rsidR="00A72957">
        <w:rPr>
          <w:rFonts w:ascii="Arial Narrow" w:hAnsi="Arial Narrow"/>
          <w:b/>
          <w:spacing w:val="26"/>
          <w:sz w:val="40"/>
          <w:szCs w:val="40"/>
        </w:rPr>
        <w:t xml:space="preserve"> </w:t>
      </w:r>
      <w:r>
        <w:rPr>
          <w:rFonts w:ascii="Arial Narrow" w:hAnsi="Arial Narrow"/>
          <w:b/>
          <w:spacing w:val="26"/>
          <w:sz w:val="40"/>
          <w:szCs w:val="40"/>
        </w:rPr>
        <w:t>STUDIE</w:t>
      </w:r>
      <w:r w:rsidR="009222A5">
        <w:rPr>
          <w:rFonts w:ascii="Arial Narrow" w:hAnsi="Arial Narrow"/>
          <w:b/>
          <w:spacing w:val="26"/>
          <w:sz w:val="40"/>
          <w:szCs w:val="40"/>
        </w:rPr>
        <w:t xml:space="preserve"> US1 KURDĚJOV</w:t>
      </w:r>
    </w:p>
    <w:p w14:paraId="2C273FAD" w14:textId="3A946A38" w:rsidR="00520A7A" w:rsidRPr="00A72957" w:rsidRDefault="009222A5" w:rsidP="007712A4">
      <w:pPr>
        <w:spacing w:line="360" w:lineRule="auto"/>
        <w:ind w:firstLine="0"/>
        <w:jc w:val="center"/>
        <w:rPr>
          <w:rFonts w:ascii="Arial Narrow" w:hAnsi="Arial Narrow"/>
          <w:b/>
          <w:spacing w:val="26"/>
          <w:sz w:val="28"/>
          <w:szCs w:val="28"/>
        </w:rPr>
      </w:pPr>
      <w:r>
        <w:rPr>
          <w:rFonts w:ascii="Arial Narrow" w:hAnsi="Arial Narrow"/>
          <w:b/>
          <w:spacing w:val="26"/>
          <w:sz w:val="28"/>
          <w:szCs w:val="28"/>
        </w:rPr>
        <w:t>LOKALITA „ZÁHUMENICE“</w:t>
      </w:r>
    </w:p>
    <w:p w14:paraId="78C2875E" w14:textId="77777777" w:rsidR="00520A7A" w:rsidRPr="004917EA" w:rsidRDefault="00520A7A" w:rsidP="00520A7A">
      <w:pPr>
        <w:ind w:firstLine="0"/>
        <w:jc w:val="center"/>
        <w:rPr>
          <w:rFonts w:ascii="Arial Narrow" w:hAnsi="Arial Narrow"/>
          <w:sz w:val="20"/>
        </w:rPr>
      </w:pPr>
    </w:p>
    <w:p w14:paraId="59D011D7" w14:textId="77777777" w:rsidR="00520A7A" w:rsidRPr="004917EA" w:rsidRDefault="00520A7A" w:rsidP="00520A7A">
      <w:pPr>
        <w:ind w:left="1416"/>
        <w:rPr>
          <w:rFonts w:ascii="Arial Narrow" w:hAnsi="Arial Narrow"/>
          <w:b/>
          <w:i/>
          <w:sz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852"/>
      </w:tblGrid>
      <w:tr w:rsidR="00520A7A" w:rsidRPr="004917EA" w14:paraId="7C148F2B" w14:textId="77777777" w:rsidTr="00A64033">
        <w:trPr>
          <w:trHeight w:val="4364"/>
          <w:jc w:val="center"/>
        </w:trPr>
        <w:tc>
          <w:tcPr>
            <w:tcW w:w="8852" w:type="dxa"/>
            <w:shd w:val="clear" w:color="auto" w:fill="auto"/>
          </w:tcPr>
          <w:p w14:paraId="1E494624" w14:textId="29814E47" w:rsidR="00520A7A" w:rsidRPr="009B449A" w:rsidRDefault="008D5403" w:rsidP="0035264F">
            <w:pPr>
              <w:ind w:left="97" w:firstLine="0"/>
              <w:jc w:val="center"/>
              <w:rPr>
                <w:rFonts w:ascii="Arial Narrow" w:hAnsi="Arial Narrow"/>
                <w:bCs/>
                <w:iCs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A4CDC9" wp14:editId="2697C25B">
                  <wp:extent cx="5483860" cy="2973705"/>
                  <wp:effectExtent l="0" t="0" r="254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alphaModFix amt="8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860" cy="297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55863" w14:textId="77777777" w:rsidR="00520A7A" w:rsidRDefault="00520A7A" w:rsidP="00520A7A">
      <w:pPr>
        <w:ind w:left="1416"/>
        <w:rPr>
          <w:rFonts w:ascii="Arial Narrow" w:hAnsi="Arial Narrow"/>
          <w:b/>
          <w:i/>
          <w:sz w:val="24"/>
        </w:rPr>
      </w:pPr>
    </w:p>
    <w:p w14:paraId="1CDC99DF" w14:textId="77777777" w:rsidR="00A64033" w:rsidRPr="004917EA" w:rsidRDefault="00A64033" w:rsidP="00520A7A">
      <w:pPr>
        <w:ind w:left="1416"/>
        <w:rPr>
          <w:rFonts w:ascii="Arial Narrow" w:hAnsi="Arial Narrow"/>
          <w:b/>
          <w:i/>
          <w:sz w:val="24"/>
        </w:rPr>
      </w:pPr>
    </w:p>
    <w:p w14:paraId="5607B390" w14:textId="77777777" w:rsidR="00520A7A" w:rsidRPr="004917EA" w:rsidRDefault="00520A7A" w:rsidP="00520A7A">
      <w:pPr>
        <w:jc w:val="center"/>
        <w:rPr>
          <w:rFonts w:ascii="Arial Narrow" w:hAnsi="Arial Narrow"/>
          <w:i/>
          <w:sz w:val="24"/>
        </w:rPr>
      </w:pPr>
    </w:p>
    <w:p w14:paraId="008073F5" w14:textId="0DA2C188" w:rsidR="00520A7A" w:rsidRPr="004917EA" w:rsidRDefault="00520A7A" w:rsidP="00520A7A">
      <w:pPr>
        <w:ind w:left="1440"/>
        <w:rPr>
          <w:rFonts w:ascii="Arial Narrow" w:hAnsi="Arial Narrow"/>
          <w:szCs w:val="22"/>
        </w:rPr>
      </w:pPr>
      <w:r w:rsidRPr="004917EA">
        <w:rPr>
          <w:rFonts w:ascii="Arial Narrow" w:hAnsi="Arial Narrow"/>
          <w:szCs w:val="22"/>
        </w:rPr>
        <w:t>Objednatel:</w:t>
      </w:r>
      <w:r w:rsidRPr="004917EA">
        <w:rPr>
          <w:rFonts w:ascii="Arial Narrow" w:hAnsi="Arial Narrow"/>
          <w:szCs w:val="22"/>
        </w:rPr>
        <w:tab/>
      </w:r>
      <w:r w:rsidR="009222A5">
        <w:rPr>
          <w:rFonts w:ascii="Arial Narrow" w:hAnsi="Arial Narrow"/>
          <w:szCs w:val="22"/>
        </w:rPr>
        <w:t>Obec Kurdějov</w:t>
      </w:r>
      <w:r w:rsidR="007712A4">
        <w:rPr>
          <w:rFonts w:ascii="Arial Narrow" w:hAnsi="Arial Narrow"/>
          <w:szCs w:val="22"/>
        </w:rPr>
        <w:t xml:space="preserve">, </w:t>
      </w:r>
      <w:r w:rsidR="009222A5">
        <w:rPr>
          <w:rFonts w:ascii="Arial Narrow" w:hAnsi="Arial Narrow"/>
          <w:szCs w:val="22"/>
        </w:rPr>
        <w:t>Kurdějov 1</w:t>
      </w:r>
      <w:r w:rsidR="007712A4">
        <w:rPr>
          <w:rFonts w:ascii="Arial Narrow" w:hAnsi="Arial Narrow"/>
          <w:szCs w:val="22"/>
        </w:rPr>
        <w:t xml:space="preserve">, </w:t>
      </w:r>
      <w:r w:rsidR="009222A5">
        <w:rPr>
          <w:rFonts w:ascii="Arial Narrow" w:hAnsi="Arial Narrow"/>
          <w:szCs w:val="22"/>
        </w:rPr>
        <w:t>693 01 Hustopeče</w:t>
      </w:r>
    </w:p>
    <w:p w14:paraId="716209D1" w14:textId="77777777" w:rsidR="009222A5" w:rsidRDefault="00520A7A" w:rsidP="00A72957">
      <w:pPr>
        <w:ind w:left="1440"/>
        <w:rPr>
          <w:rFonts w:ascii="Arial Narrow" w:hAnsi="Arial Narrow"/>
          <w:szCs w:val="22"/>
        </w:rPr>
      </w:pPr>
      <w:proofErr w:type="gramStart"/>
      <w:r w:rsidRPr="004917EA">
        <w:rPr>
          <w:rFonts w:ascii="Arial Narrow" w:hAnsi="Arial Narrow"/>
          <w:szCs w:val="22"/>
        </w:rPr>
        <w:t xml:space="preserve">Pořizovatel:  </w:t>
      </w:r>
      <w:r w:rsidRPr="004917EA">
        <w:rPr>
          <w:rFonts w:ascii="Arial Narrow" w:hAnsi="Arial Narrow"/>
          <w:szCs w:val="22"/>
        </w:rPr>
        <w:tab/>
      </w:r>
      <w:proofErr w:type="gramEnd"/>
      <w:r w:rsidR="00A72957">
        <w:rPr>
          <w:rFonts w:ascii="Arial Narrow" w:hAnsi="Arial Narrow"/>
          <w:szCs w:val="22"/>
        </w:rPr>
        <w:t xml:space="preserve">Městský úřad </w:t>
      </w:r>
      <w:r w:rsidR="009222A5">
        <w:rPr>
          <w:rFonts w:ascii="Arial Narrow" w:hAnsi="Arial Narrow"/>
          <w:szCs w:val="22"/>
        </w:rPr>
        <w:t>Hustopeče</w:t>
      </w:r>
      <w:r w:rsidR="00A72957">
        <w:rPr>
          <w:rFonts w:ascii="Arial Narrow" w:hAnsi="Arial Narrow"/>
          <w:szCs w:val="22"/>
        </w:rPr>
        <w:t xml:space="preserve">, odbor </w:t>
      </w:r>
      <w:r w:rsidR="009222A5">
        <w:rPr>
          <w:rFonts w:ascii="Arial Narrow" w:hAnsi="Arial Narrow"/>
          <w:szCs w:val="22"/>
        </w:rPr>
        <w:t>územního plánování</w:t>
      </w:r>
      <w:r w:rsidR="00A72957">
        <w:rPr>
          <w:rFonts w:ascii="Arial Narrow" w:hAnsi="Arial Narrow"/>
          <w:szCs w:val="22"/>
        </w:rPr>
        <w:t xml:space="preserve">, </w:t>
      </w:r>
    </w:p>
    <w:p w14:paraId="5AED2CE8" w14:textId="783E92A8" w:rsidR="002C6916" w:rsidRPr="004917EA" w:rsidRDefault="009222A5" w:rsidP="009222A5">
      <w:pPr>
        <w:ind w:left="2858" w:firstLine="687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>Dukelské nám. 2/2, 693 01</w:t>
      </w:r>
      <w:r w:rsidR="00A72957">
        <w:rPr>
          <w:rFonts w:ascii="Arial Narrow" w:hAnsi="Arial Narrow"/>
          <w:szCs w:val="22"/>
        </w:rPr>
        <w:t xml:space="preserve">, </w:t>
      </w:r>
      <w:r>
        <w:rPr>
          <w:rFonts w:ascii="Arial Narrow" w:hAnsi="Arial Narrow"/>
          <w:szCs w:val="22"/>
        </w:rPr>
        <w:t>Hustopeče</w:t>
      </w:r>
    </w:p>
    <w:p w14:paraId="57E0B53F" w14:textId="77777777" w:rsidR="00520A7A" w:rsidRPr="004917EA" w:rsidRDefault="00520A7A" w:rsidP="00520A7A">
      <w:pPr>
        <w:ind w:left="1440"/>
        <w:rPr>
          <w:rFonts w:ascii="Arial Narrow" w:hAnsi="Arial Narrow"/>
          <w:i/>
          <w:szCs w:val="22"/>
        </w:rPr>
      </w:pPr>
    </w:p>
    <w:p w14:paraId="62960594" w14:textId="77777777" w:rsidR="00A72957" w:rsidRDefault="00520A7A" w:rsidP="00A72957">
      <w:pPr>
        <w:ind w:left="1440"/>
        <w:rPr>
          <w:rFonts w:ascii="Arial Narrow" w:hAnsi="Arial Narrow"/>
          <w:szCs w:val="22"/>
        </w:rPr>
      </w:pPr>
      <w:r w:rsidRPr="004917EA">
        <w:rPr>
          <w:rFonts w:ascii="Arial Narrow" w:hAnsi="Arial Narrow"/>
          <w:szCs w:val="22"/>
        </w:rPr>
        <w:t xml:space="preserve">Zpracovatel: </w:t>
      </w:r>
      <w:r w:rsidRPr="004917EA">
        <w:rPr>
          <w:rFonts w:ascii="Arial Narrow" w:hAnsi="Arial Narrow"/>
          <w:szCs w:val="22"/>
        </w:rPr>
        <w:tab/>
      </w:r>
      <w:r w:rsidR="00A72957" w:rsidRPr="004917EA">
        <w:rPr>
          <w:rFonts w:ascii="Arial Narrow" w:hAnsi="Arial Narrow"/>
          <w:szCs w:val="22"/>
        </w:rPr>
        <w:t xml:space="preserve">Ing. arch. Pavel </w:t>
      </w:r>
      <w:proofErr w:type="gramStart"/>
      <w:r w:rsidR="00A72957" w:rsidRPr="004917EA">
        <w:rPr>
          <w:rFonts w:ascii="Arial Narrow" w:hAnsi="Arial Narrow"/>
          <w:szCs w:val="22"/>
        </w:rPr>
        <w:t>Klein - KT</w:t>
      </w:r>
      <w:proofErr w:type="gramEnd"/>
      <w:r w:rsidR="00A72957" w:rsidRPr="004917EA">
        <w:rPr>
          <w:rFonts w:ascii="Arial Narrow" w:hAnsi="Arial Narrow"/>
          <w:szCs w:val="22"/>
        </w:rPr>
        <w:t xml:space="preserve"> architekti, </w:t>
      </w:r>
    </w:p>
    <w:p w14:paraId="3060FAD9" w14:textId="77777777" w:rsidR="00A72957" w:rsidRPr="004917EA" w:rsidRDefault="00A72957" w:rsidP="00A72957">
      <w:pPr>
        <w:ind w:left="2857" w:firstLine="687"/>
        <w:rPr>
          <w:rFonts w:ascii="Arial Narrow" w:hAnsi="Arial Narrow"/>
          <w:szCs w:val="22"/>
        </w:rPr>
      </w:pPr>
      <w:r w:rsidRPr="004917EA">
        <w:rPr>
          <w:rFonts w:ascii="Arial Narrow" w:hAnsi="Arial Narrow"/>
          <w:szCs w:val="22"/>
        </w:rPr>
        <w:t>Kroftova 35, 616 00 Brno</w:t>
      </w:r>
    </w:p>
    <w:p w14:paraId="138428E2" w14:textId="77777777" w:rsidR="00A72957" w:rsidRPr="004917EA" w:rsidRDefault="00A72957" w:rsidP="00A72957">
      <w:pPr>
        <w:ind w:left="3544" w:firstLine="0"/>
        <w:rPr>
          <w:rFonts w:ascii="Arial Narrow" w:hAnsi="Arial Narrow"/>
          <w:szCs w:val="22"/>
        </w:rPr>
      </w:pPr>
      <w:r w:rsidRPr="004917EA">
        <w:rPr>
          <w:rFonts w:ascii="Arial Narrow" w:hAnsi="Arial Narrow"/>
          <w:szCs w:val="22"/>
        </w:rPr>
        <w:t>Tel: 605 944 569</w:t>
      </w:r>
    </w:p>
    <w:p w14:paraId="5021159B" w14:textId="77777777" w:rsidR="00A72957" w:rsidRPr="004917EA" w:rsidRDefault="00A72957" w:rsidP="00A72957">
      <w:pPr>
        <w:ind w:left="3544" w:firstLine="0"/>
        <w:rPr>
          <w:rFonts w:ascii="Arial Narrow" w:hAnsi="Arial Narrow"/>
          <w:szCs w:val="22"/>
        </w:rPr>
      </w:pPr>
      <w:r w:rsidRPr="004917EA">
        <w:rPr>
          <w:rFonts w:ascii="Arial Narrow" w:hAnsi="Arial Narrow"/>
          <w:szCs w:val="22"/>
        </w:rPr>
        <w:t>E-mail: ktal@iol.cz</w:t>
      </w:r>
    </w:p>
    <w:p w14:paraId="2046BB4B" w14:textId="77777777" w:rsidR="00A72957" w:rsidRPr="004917EA" w:rsidRDefault="00A72957" w:rsidP="00A72957">
      <w:pPr>
        <w:ind w:left="3544" w:firstLine="0"/>
        <w:rPr>
          <w:rFonts w:ascii="Arial Narrow" w:hAnsi="Arial Narrow"/>
          <w:szCs w:val="22"/>
        </w:rPr>
      </w:pPr>
      <w:r w:rsidRPr="004917EA">
        <w:rPr>
          <w:rFonts w:ascii="Arial Narrow" w:hAnsi="Arial Narrow"/>
          <w:szCs w:val="22"/>
        </w:rPr>
        <w:t>www.kt-arch.eu</w:t>
      </w:r>
    </w:p>
    <w:p w14:paraId="548BF9DF" w14:textId="77777777" w:rsidR="00520A7A" w:rsidRPr="004917EA" w:rsidRDefault="00520A7A" w:rsidP="00520A7A">
      <w:pPr>
        <w:ind w:left="1440"/>
        <w:rPr>
          <w:rFonts w:ascii="Arial Narrow" w:hAnsi="Arial Narrow"/>
          <w:i/>
          <w:szCs w:val="22"/>
        </w:rPr>
      </w:pPr>
    </w:p>
    <w:p w14:paraId="18FDC0BF" w14:textId="77777777" w:rsidR="00520A7A" w:rsidRPr="004917EA" w:rsidRDefault="00520A7A" w:rsidP="00520A7A">
      <w:pPr>
        <w:ind w:left="1440"/>
        <w:rPr>
          <w:rFonts w:ascii="Arial Narrow" w:hAnsi="Arial Narrow"/>
          <w:szCs w:val="22"/>
        </w:rPr>
      </w:pPr>
      <w:r w:rsidRPr="004917EA">
        <w:rPr>
          <w:rFonts w:ascii="Arial Narrow" w:hAnsi="Arial Narrow"/>
          <w:szCs w:val="22"/>
        </w:rPr>
        <w:t>Zodpovědný projektant: Ing. arch. Pavel Klein</w:t>
      </w:r>
    </w:p>
    <w:p w14:paraId="59D825F8" w14:textId="77777777" w:rsidR="00520A7A" w:rsidRDefault="00520A7A" w:rsidP="00520A7A">
      <w:pPr>
        <w:ind w:left="1410" w:hanging="1410"/>
        <w:rPr>
          <w:rFonts w:ascii="Arial Narrow" w:hAnsi="Arial Narrow"/>
          <w:szCs w:val="22"/>
        </w:rPr>
      </w:pPr>
      <w:r w:rsidRPr="004917EA">
        <w:rPr>
          <w:rFonts w:ascii="Arial Narrow" w:hAnsi="Arial Narrow"/>
          <w:szCs w:val="22"/>
        </w:rPr>
        <w:tab/>
      </w:r>
      <w:r w:rsidRPr="004917EA">
        <w:rPr>
          <w:rFonts w:ascii="Arial Narrow" w:hAnsi="Arial Narrow"/>
          <w:szCs w:val="22"/>
        </w:rPr>
        <w:tab/>
      </w:r>
      <w:r w:rsidRPr="004917EA">
        <w:rPr>
          <w:rFonts w:ascii="Arial Narrow" w:hAnsi="Arial Narrow"/>
          <w:szCs w:val="22"/>
        </w:rPr>
        <w:tab/>
      </w:r>
      <w:r w:rsidRPr="004917EA">
        <w:rPr>
          <w:rFonts w:ascii="Arial Narrow" w:hAnsi="Arial Narrow"/>
          <w:szCs w:val="22"/>
        </w:rPr>
        <w:tab/>
      </w:r>
      <w:r w:rsidRPr="004917EA">
        <w:rPr>
          <w:rFonts w:ascii="Arial Narrow" w:hAnsi="Arial Narrow"/>
          <w:szCs w:val="22"/>
        </w:rPr>
        <w:tab/>
        <w:t xml:space="preserve">         IČO: 72385120, ČKA 03647</w:t>
      </w:r>
    </w:p>
    <w:p w14:paraId="543578FA" w14:textId="77777777" w:rsidR="008D4565" w:rsidRPr="004917EA" w:rsidRDefault="008D4565" w:rsidP="00520A7A">
      <w:pPr>
        <w:ind w:left="1410" w:hanging="1410"/>
        <w:rPr>
          <w:rFonts w:ascii="Arial Narrow" w:hAnsi="Arial Narrow"/>
          <w:szCs w:val="22"/>
        </w:rPr>
      </w:pPr>
    </w:p>
    <w:p w14:paraId="174D25A0" w14:textId="006B9A6D" w:rsidR="00520A7A" w:rsidRDefault="00033AD2" w:rsidP="00520A7A">
      <w:pPr>
        <w:ind w:left="1440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 xml:space="preserve">Datum </w:t>
      </w:r>
      <w:proofErr w:type="gramStart"/>
      <w:r>
        <w:rPr>
          <w:rFonts w:ascii="Arial Narrow" w:hAnsi="Arial Narrow"/>
          <w:szCs w:val="22"/>
        </w:rPr>
        <w:t xml:space="preserve">zpracování:   </w:t>
      </w:r>
      <w:proofErr w:type="gramEnd"/>
      <w:r>
        <w:rPr>
          <w:rFonts w:ascii="Arial Narrow" w:hAnsi="Arial Narrow"/>
          <w:szCs w:val="22"/>
        </w:rPr>
        <w:t xml:space="preserve">     </w:t>
      </w:r>
      <w:r w:rsidR="00E13E31">
        <w:rPr>
          <w:rFonts w:ascii="Arial Narrow" w:hAnsi="Arial Narrow"/>
          <w:szCs w:val="22"/>
        </w:rPr>
        <w:t xml:space="preserve"> </w:t>
      </w:r>
      <w:r w:rsidR="008D4565">
        <w:rPr>
          <w:rFonts w:ascii="Arial Narrow" w:hAnsi="Arial Narrow"/>
          <w:szCs w:val="22"/>
        </w:rPr>
        <w:t>0</w:t>
      </w:r>
      <w:r w:rsidR="005A2DD3">
        <w:rPr>
          <w:rFonts w:ascii="Arial Narrow" w:hAnsi="Arial Narrow"/>
          <w:szCs w:val="22"/>
        </w:rPr>
        <w:t>2</w:t>
      </w:r>
      <w:r w:rsidR="00520A7A" w:rsidRPr="004917EA">
        <w:rPr>
          <w:rFonts w:ascii="Arial Narrow" w:hAnsi="Arial Narrow"/>
          <w:szCs w:val="22"/>
        </w:rPr>
        <w:t>/20</w:t>
      </w:r>
      <w:r w:rsidR="008D4565">
        <w:rPr>
          <w:rFonts w:ascii="Arial Narrow" w:hAnsi="Arial Narrow"/>
          <w:szCs w:val="22"/>
        </w:rPr>
        <w:t>2</w:t>
      </w:r>
      <w:r w:rsidR="006F7923">
        <w:rPr>
          <w:rFonts w:ascii="Arial Narrow" w:hAnsi="Arial Narrow"/>
          <w:szCs w:val="22"/>
        </w:rPr>
        <w:t>3</w:t>
      </w:r>
    </w:p>
    <w:p w14:paraId="4BE5AD5D" w14:textId="4538A28D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28C0C5EE" w14:textId="0675F29D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75E91885" w14:textId="0A5E9BF5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A91C05F" w14:textId="748DE974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03420B65" w14:textId="17BBC5BC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199D7EF0" w14:textId="4A1B8C29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1DDCEBF8" w14:textId="3F555239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47403956" w14:textId="05E46FEA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27A6050E" w14:textId="271CA189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106DC822" w14:textId="5EA37F24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41516A29" w14:textId="6B6277D1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3B9B6D5C" w14:textId="54BF3391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462A3703" w14:textId="5C8D5929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35A26964" w14:textId="32B1DF98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CDBA1E2" w14:textId="40DE48DF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2A9E70E6" w14:textId="1B5DF1E3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7E154C21" w14:textId="121696CF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07A450C1" w14:textId="45BAAF84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25EC25A9" w14:textId="6F6D7B8A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56295158" w14:textId="0A2292AF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B6204C2" w14:textId="2A5D87BB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12CD125" w14:textId="0F606BD6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011599BB" w14:textId="34B75C1F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7955EC26" w14:textId="70515FCE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7CD55CF1" w14:textId="205B742D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F84A81A" w14:textId="4F31F1C5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4A14E403" w14:textId="54A9B2EC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0D41F38F" w14:textId="36297709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FC8760C" w14:textId="7865AC22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F898544" w14:textId="09CA77B8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375F849E" w14:textId="666F72C5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5C92D372" w14:textId="07C69B21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939E4E0" w14:textId="6D0E65CD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5C64500C" w14:textId="0F5FCFD4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9B4A7F8" w14:textId="529CB886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15FC7F1" w14:textId="32864B88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50C7838" w14:textId="2A6CF80D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3174E04B" w14:textId="6BCD615B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411CBE2B" w14:textId="06B856DC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8E8E43A" w14:textId="498868A6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11239182" w14:textId="1C91DC9B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22C8D883" w14:textId="0E26E7E5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059AE88E" w14:textId="22D83115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5ADFAD85" w14:textId="5210BEAD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76FDA3F" w14:textId="49149633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35D31146" w14:textId="7D4A6FBC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2BAD802D" w14:textId="3A1B0202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3928E164" w14:textId="705B8AEC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02ED7886" w14:textId="6B3558A9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78973D23" w14:textId="5D114E4A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7BF56058" w14:textId="0F7E0CA7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71B81FBB" w14:textId="3FA64A8F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9873314" w14:textId="02BF6C06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049FC8EC" w14:textId="00EBB5B2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6DA61B5C" w14:textId="187481BA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48A18ADF" w14:textId="78595FBB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17BA7728" w14:textId="6779F47F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4CA5AA77" w14:textId="0A897A84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572DC0EA" w14:textId="114EBC3C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1497FA81" w14:textId="2571DCE3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1C33C8E2" w14:textId="09AE4678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7DD21E31" w14:textId="00DD2B46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3FD1DE71" w14:textId="714F6FDD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0F835C49" w14:textId="3D781EAF" w:rsidR="004A2F55" w:rsidRDefault="004A2F55" w:rsidP="00520A7A">
      <w:pPr>
        <w:ind w:left="1440"/>
        <w:rPr>
          <w:rFonts w:ascii="Arial Narrow" w:hAnsi="Arial Narrow"/>
          <w:szCs w:val="22"/>
        </w:rPr>
      </w:pPr>
    </w:p>
    <w:p w14:paraId="151271A9" w14:textId="77777777" w:rsidR="004A2F55" w:rsidRPr="0078454E" w:rsidRDefault="004A2F55" w:rsidP="0078454E">
      <w:pPr>
        <w:pStyle w:val="Nadpis2"/>
        <w:ind w:left="567"/>
        <w:jc w:val="left"/>
        <w:rPr>
          <w:rFonts w:ascii="Arial Narrow" w:hAnsi="Arial Narrow"/>
        </w:rPr>
      </w:pPr>
      <w:bookmarkStart w:id="0" w:name="_Toc109748772"/>
      <w:r w:rsidRPr="0078454E">
        <w:rPr>
          <w:rFonts w:ascii="Arial Narrow" w:hAnsi="Arial Narrow"/>
        </w:rPr>
        <w:t>IDENTIFIKAČNÍ ÚDAJE</w:t>
      </w:r>
      <w:bookmarkEnd w:id="0"/>
    </w:p>
    <w:p w14:paraId="7F9F2B52" w14:textId="6520019E" w:rsidR="004A2F55" w:rsidRDefault="004A2F55" w:rsidP="004A2F55">
      <w:pPr>
        <w:tabs>
          <w:tab w:val="left" w:pos="709"/>
        </w:tabs>
        <w:spacing w:line="360" w:lineRule="auto"/>
        <w:ind w:firstLine="708"/>
        <w:rPr>
          <w:rFonts w:ascii="Arial Narrow" w:hAnsi="Arial Narrow" w:cs="Tahoma"/>
          <w:sz w:val="20"/>
        </w:rPr>
      </w:pPr>
    </w:p>
    <w:p w14:paraId="17EAFDCA" w14:textId="2D16FDBC" w:rsidR="0078454E" w:rsidRDefault="0078454E" w:rsidP="004A2F55">
      <w:pPr>
        <w:tabs>
          <w:tab w:val="left" w:pos="709"/>
        </w:tabs>
        <w:spacing w:line="360" w:lineRule="auto"/>
        <w:ind w:firstLine="708"/>
        <w:rPr>
          <w:rFonts w:ascii="Arial Narrow" w:hAnsi="Arial Narrow" w:cs="Tahoma"/>
          <w:sz w:val="20"/>
        </w:rPr>
      </w:pPr>
    </w:p>
    <w:p w14:paraId="6610D67C" w14:textId="77777777" w:rsidR="0078454E" w:rsidRPr="00B254FC" w:rsidRDefault="0078454E" w:rsidP="004A2F55">
      <w:pPr>
        <w:tabs>
          <w:tab w:val="left" w:pos="709"/>
        </w:tabs>
        <w:spacing w:line="360" w:lineRule="auto"/>
        <w:ind w:firstLine="708"/>
        <w:rPr>
          <w:rFonts w:ascii="Arial Narrow" w:hAnsi="Arial Narrow" w:cs="Tahoma"/>
          <w:sz w:val="20"/>
        </w:rPr>
      </w:pPr>
    </w:p>
    <w:p w14:paraId="6E578694" w14:textId="1DFC711C" w:rsidR="004A2F55" w:rsidRPr="004A2F55" w:rsidRDefault="004A2F55" w:rsidP="004A2F55">
      <w:pPr>
        <w:spacing w:line="360" w:lineRule="auto"/>
        <w:rPr>
          <w:rFonts w:ascii="Arial Narrow" w:hAnsi="Arial Narrow" w:cs="Tahoma"/>
          <w:b/>
        </w:rPr>
      </w:pPr>
      <w:r w:rsidRPr="004A2F55">
        <w:rPr>
          <w:rFonts w:ascii="Arial Narrow" w:hAnsi="Arial Narrow" w:cs="Tahoma"/>
          <w:b/>
        </w:rPr>
        <w:t>NÁZEV PROJEKTU:</w:t>
      </w:r>
      <w:r w:rsidRPr="004A2F55">
        <w:rPr>
          <w:rFonts w:ascii="Arial Narrow" w:hAnsi="Arial Narrow" w:cs="Tahoma"/>
          <w:b/>
        </w:rPr>
        <w:tab/>
      </w:r>
      <w:r w:rsidRPr="004A2F55">
        <w:rPr>
          <w:rFonts w:ascii="Arial Narrow" w:hAnsi="Arial Narrow" w:cs="Tahoma"/>
          <w:b/>
        </w:rPr>
        <w:tab/>
      </w:r>
      <w:bookmarkStart w:id="1" w:name="_Hlk506536702"/>
      <w:r w:rsidR="0078454E" w:rsidRPr="004A2F55">
        <w:rPr>
          <w:rFonts w:ascii="Arial Narrow" w:hAnsi="Arial Narrow" w:cs="Tahoma"/>
          <w:b/>
        </w:rPr>
        <w:t>ÚZEMNÍ STUDIE US1 KURDĚJOV LOKALITA „ZÁHUMENICE“</w:t>
      </w:r>
    </w:p>
    <w:bookmarkEnd w:id="1"/>
    <w:p w14:paraId="7DDF41D0" w14:textId="77777777" w:rsidR="004A2F55" w:rsidRPr="004D518E" w:rsidRDefault="004A2F55" w:rsidP="004A2F55">
      <w:pPr>
        <w:spacing w:line="360" w:lineRule="auto"/>
        <w:rPr>
          <w:rFonts w:ascii="Arial Narrow" w:hAnsi="Arial Narrow" w:cs="Tahoma"/>
          <w:b/>
          <w:bCs/>
        </w:rPr>
      </w:pPr>
    </w:p>
    <w:p w14:paraId="5C1897F7" w14:textId="7E2E9589" w:rsidR="00656A13" w:rsidRDefault="004A2F55" w:rsidP="00A806C2">
      <w:pPr>
        <w:spacing w:line="360" w:lineRule="auto"/>
        <w:ind w:left="3544" w:hanging="2977"/>
        <w:rPr>
          <w:rFonts w:ascii="Arial Narrow" w:hAnsi="Arial Narrow" w:cs="Tahoma"/>
          <w:bCs/>
        </w:rPr>
      </w:pPr>
      <w:r w:rsidRPr="004D518E">
        <w:rPr>
          <w:rFonts w:ascii="Arial Narrow" w:hAnsi="Arial Narrow" w:cs="Tahoma"/>
          <w:bCs/>
        </w:rPr>
        <w:t>MÍSTO STAVBY:</w:t>
      </w:r>
      <w:r w:rsidRPr="004D518E">
        <w:rPr>
          <w:rFonts w:ascii="Arial Narrow" w:hAnsi="Arial Narrow" w:cs="Tahoma"/>
          <w:bCs/>
        </w:rPr>
        <w:tab/>
      </w:r>
      <w:r w:rsidRPr="004D518E">
        <w:rPr>
          <w:rFonts w:ascii="Arial Narrow" w:hAnsi="Arial Narrow" w:cs="Tahoma"/>
          <w:bCs/>
        </w:rPr>
        <w:tab/>
      </w:r>
      <w:proofErr w:type="spellStart"/>
      <w:r>
        <w:rPr>
          <w:rFonts w:ascii="Arial Narrow" w:hAnsi="Arial Narrow" w:cs="Tahoma"/>
          <w:bCs/>
        </w:rPr>
        <w:t>k.ú</w:t>
      </w:r>
      <w:proofErr w:type="spellEnd"/>
      <w:r>
        <w:rPr>
          <w:rFonts w:ascii="Arial Narrow" w:hAnsi="Arial Narrow" w:cs="Tahoma"/>
          <w:bCs/>
        </w:rPr>
        <w:t>. Kurdějov</w:t>
      </w:r>
      <w:r w:rsidRPr="004D518E">
        <w:rPr>
          <w:rFonts w:ascii="Arial Narrow" w:hAnsi="Arial Narrow" w:cs="Tahoma"/>
          <w:bCs/>
        </w:rPr>
        <w:t xml:space="preserve">, </w:t>
      </w:r>
      <w:proofErr w:type="spellStart"/>
      <w:r w:rsidRPr="004D518E">
        <w:rPr>
          <w:rFonts w:ascii="Arial Narrow" w:hAnsi="Arial Narrow" w:cs="Tahoma"/>
          <w:bCs/>
        </w:rPr>
        <w:t>p.č</w:t>
      </w:r>
      <w:proofErr w:type="spellEnd"/>
      <w:r w:rsidRPr="004D518E">
        <w:rPr>
          <w:rFonts w:ascii="Arial Narrow" w:hAnsi="Arial Narrow" w:cs="Tahoma"/>
          <w:bCs/>
        </w:rPr>
        <w:t xml:space="preserve">. </w:t>
      </w:r>
      <w:r w:rsidR="00A806C2">
        <w:rPr>
          <w:rFonts w:ascii="Arial Narrow" w:hAnsi="Arial Narrow" w:cs="Tahoma"/>
          <w:bCs/>
        </w:rPr>
        <w:t xml:space="preserve">5282, </w:t>
      </w:r>
      <w:r w:rsidR="00A806C2" w:rsidRPr="00A806C2">
        <w:rPr>
          <w:rFonts w:ascii="Arial Narrow" w:hAnsi="Arial Narrow" w:cs="Tahoma"/>
          <w:bCs/>
        </w:rPr>
        <w:t>5281</w:t>
      </w:r>
      <w:r w:rsidR="00656A13">
        <w:rPr>
          <w:rFonts w:ascii="Arial Narrow" w:hAnsi="Arial Narrow" w:cs="Tahoma"/>
          <w:bCs/>
        </w:rPr>
        <w:t>/1</w:t>
      </w:r>
      <w:r w:rsidR="00A806C2">
        <w:rPr>
          <w:rFonts w:ascii="Arial Narrow" w:hAnsi="Arial Narrow" w:cs="Tahoma"/>
          <w:bCs/>
        </w:rPr>
        <w:t xml:space="preserve">, </w:t>
      </w:r>
      <w:r w:rsidR="00A806C2" w:rsidRPr="00A806C2">
        <w:rPr>
          <w:rFonts w:ascii="Arial Narrow" w:hAnsi="Arial Narrow" w:cs="Tahoma"/>
          <w:bCs/>
        </w:rPr>
        <w:t>5281/2</w:t>
      </w:r>
      <w:r w:rsidR="00A806C2">
        <w:rPr>
          <w:rFonts w:ascii="Arial Narrow" w:hAnsi="Arial Narrow" w:cs="Tahoma"/>
          <w:bCs/>
        </w:rPr>
        <w:t xml:space="preserve">, </w:t>
      </w:r>
      <w:r w:rsidR="00A806C2" w:rsidRPr="00A806C2">
        <w:rPr>
          <w:rFonts w:ascii="Arial Narrow" w:hAnsi="Arial Narrow" w:cs="Tahoma"/>
          <w:bCs/>
        </w:rPr>
        <w:t>5280</w:t>
      </w:r>
      <w:r w:rsidR="00A806C2">
        <w:rPr>
          <w:rFonts w:ascii="Arial Narrow" w:hAnsi="Arial Narrow" w:cs="Tahoma"/>
          <w:bCs/>
        </w:rPr>
        <w:t xml:space="preserve">, </w:t>
      </w:r>
      <w:r w:rsidR="00A806C2" w:rsidRPr="00A806C2">
        <w:rPr>
          <w:rFonts w:ascii="Arial Narrow" w:hAnsi="Arial Narrow" w:cs="Tahoma"/>
          <w:bCs/>
        </w:rPr>
        <w:t>5277/1</w:t>
      </w:r>
      <w:r w:rsidR="00A806C2">
        <w:rPr>
          <w:rFonts w:ascii="Arial Narrow" w:hAnsi="Arial Narrow" w:cs="Tahoma"/>
          <w:bCs/>
        </w:rPr>
        <w:t xml:space="preserve">, </w:t>
      </w:r>
      <w:r w:rsidR="00A806C2" w:rsidRPr="00A806C2">
        <w:rPr>
          <w:rFonts w:ascii="Arial Narrow" w:hAnsi="Arial Narrow" w:cs="Tahoma"/>
          <w:bCs/>
        </w:rPr>
        <w:t>5277/2</w:t>
      </w:r>
      <w:r w:rsidR="00A806C2">
        <w:rPr>
          <w:rFonts w:ascii="Arial Narrow" w:hAnsi="Arial Narrow" w:cs="Tahoma"/>
          <w:bCs/>
        </w:rPr>
        <w:t xml:space="preserve">, </w:t>
      </w:r>
      <w:r w:rsidR="00A806C2" w:rsidRPr="00A806C2">
        <w:rPr>
          <w:rFonts w:ascii="Arial Narrow" w:hAnsi="Arial Narrow" w:cs="Tahoma"/>
          <w:bCs/>
        </w:rPr>
        <w:t>5275/1</w:t>
      </w:r>
      <w:r w:rsidR="00A806C2">
        <w:rPr>
          <w:rFonts w:ascii="Arial Narrow" w:hAnsi="Arial Narrow" w:cs="Tahoma"/>
          <w:bCs/>
        </w:rPr>
        <w:t xml:space="preserve">, </w:t>
      </w:r>
      <w:r w:rsidR="00656A13" w:rsidRPr="00A806C2">
        <w:rPr>
          <w:rFonts w:ascii="Arial Narrow" w:hAnsi="Arial Narrow" w:cs="Tahoma"/>
          <w:bCs/>
        </w:rPr>
        <w:t>5259/1</w:t>
      </w:r>
      <w:r w:rsidR="00656A13">
        <w:rPr>
          <w:rFonts w:ascii="Arial Narrow" w:hAnsi="Arial Narrow" w:cs="Tahoma"/>
          <w:bCs/>
        </w:rPr>
        <w:t xml:space="preserve">, </w:t>
      </w:r>
      <w:r w:rsidR="00656A13" w:rsidRPr="00A806C2">
        <w:rPr>
          <w:rFonts w:ascii="Arial Narrow" w:hAnsi="Arial Narrow" w:cs="Tahoma"/>
          <w:bCs/>
        </w:rPr>
        <w:t>5260/2</w:t>
      </w:r>
      <w:r w:rsidR="00656A13">
        <w:rPr>
          <w:rFonts w:ascii="Arial Narrow" w:hAnsi="Arial Narrow" w:cs="Tahoma"/>
          <w:bCs/>
        </w:rPr>
        <w:t>,</w:t>
      </w:r>
      <w:r w:rsidR="00656A13" w:rsidRPr="00656A13">
        <w:rPr>
          <w:rFonts w:ascii="Arial Narrow" w:hAnsi="Arial Narrow" w:cs="Tahoma"/>
          <w:bCs/>
        </w:rPr>
        <w:t xml:space="preserve"> </w:t>
      </w:r>
      <w:r w:rsidR="00656A13" w:rsidRPr="00A806C2">
        <w:rPr>
          <w:rFonts w:ascii="Arial Narrow" w:hAnsi="Arial Narrow" w:cs="Tahoma"/>
          <w:bCs/>
        </w:rPr>
        <w:t>5276</w:t>
      </w:r>
      <w:r w:rsidR="00656A13">
        <w:rPr>
          <w:rFonts w:ascii="Arial Narrow" w:hAnsi="Arial Narrow" w:cs="Tahoma"/>
          <w:bCs/>
        </w:rPr>
        <w:t>,</w:t>
      </w:r>
      <w:r w:rsidR="00656A13" w:rsidRPr="00656A13">
        <w:rPr>
          <w:rFonts w:ascii="Arial Narrow" w:hAnsi="Arial Narrow" w:cs="Tahoma"/>
          <w:bCs/>
        </w:rPr>
        <w:t xml:space="preserve"> </w:t>
      </w:r>
      <w:r w:rsidR="00656A13" w:rsidRPr="00A806C2">
        <w:rPr>
          <w:rFonts w:ascii="Arial Narrow" w:hAnsi="Arial Narrow" w:cs="Tahoma"/>
          <w:bCs/>
        </w:rPr>
        <w:t>5279/1</w:t>
      </w:r>
    </w:p>
    <w:p w14:paraId="7F24FC2F" w14:textId="14FF4034" w:rsidR="004A2F55" w:rsidRPr="004D518E" w:rsidRDefault="004A2F55" w:rsidP="004A2F55">
      <w:pPr>
        <w:tabs>
          <w:tab w:val="left" w:pos="709"/>
        </w:tabs>
        <w:spacing w:line="360" w:lineRule="auto"/>
        <w:rPr>
          <w:rFonts w:ascii="Arial Narrow" w:hAnsi="Arial Narrow" w:cs="Tahoma"/>
        </w:rPr>
      </w:pPr>
      <w:r w:rsidRPr="004D518E">
        <w:rPr>
          <w:rFonts w:ascii="Arial Narrow" w:hAnsi="Arial Narrow" w:cs="Tahoma"/>
        </w:rPr>
        <w:t>OBJEDNATEL:</w:t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  <w:t xml:space="preserve">Obec </w:t>
      </w:r>
      <w:r w:rsidR="0078454E">
        <w:rPr>
          <w:rFonts w:ascii="Arial Narrow" w:hAnsi="Arial Narrow" w:cs="Tahoma"/>
        </w:rPr>
        <w:t>Kurdějov</w:t>
      </w:r>
    </w:p>
    <w:p w14:paraId="48EBA464" w14:textId="327ECAB8" w:rsidR="004A2F55" w:rsidRPr="004D518E" w:rsidRDefault="004A2F55" w:rsidP="004A2F55">
      <w:pPr>
        <w:tabs>
          <w:tab w:val="left" w:pos="709"/>
        </w:tabs>
        <w:spacing w:line="360" w:lineRule="auto"/>
        <w:ind w:left="1416" w:firstLine="708"/>
        <w:rPr>
          <w:rFonts w:ascii="Arial Narrow" w:hAnsi="Arial Narrow" w:cs="Tahoma"/>
        </w:rPr>
      </w:pPr>
      <w:r w:rsidRPr="004D518E">
        <w:rPr>
          <w:rFonts w:ascii="Arial Narrow" w:hAnsi="Arial Narrow" w:cs="Tahoma"/>
        </w:rPr>
        <w:tab/>
      </w:r>
      <w:r w:rsidR="00A806C2">
        <w:rPr>
          <w:rFonts w:ascii="Arial Narrow" w:hAnsi="Arial Narrow" w:cs="Tahoma"/>
        </w:rPr>
        <w:tab/>
      </w:r>
      <w:r w:rsidR="00A806C2">
        <w:rPr>
          <w:rFonts w:ascii="Arial Narrow" w:hAnsi="Arial Narrow" w:cs="Tahoma"/>
        </w:rPr>
        <w:tab/>
      </w:r>
      <w:r w:rsidR="0078454E">
        <w:rPr>
          <w:rFonts w:ascii="Arial Narrow" w:hAnsi="Arial Narrow" w:cs="Tahoma"/>
        </w:rPr>
        <w:t>Kurdějov 1, 693 01</w:t>
      </w:r>
    </w:p>
    <w:p w14:paraId="130E59FC" w14:textId="22818868" w:rsidR="004A2F55" w:rsidRPr="004D518E" w:rsidRDefault="004A2F55" w:rsidP="004A2F55">
      <w:pPr>
        <w:tabs>
          <w:tab w:val="left" w:pos="709"/>
        </w:tabs>
        <w:spacing w:line="360" w:lineRule="auto"/>
        <w:rPr>
          <w:rFonts w:ascii="Arial Narrow" w:hAnsi="Arial Narrow" w:cs="Tahoma"/>
        </w:rPr>
      </w:pPr>
      <w:r w:rsidRPr="004D518E">
        <w:rPr>
          <w:rFonts w:ascii="Arial Narrow" w:hAnsi="Arial Narrow" w:cs="Tahoma"/>
        </w:rPr>
        <w:t xml:space="preserve">ZASTOUPEN: </w:t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="0078454E">
        <w:rPr>
          <w:rFonts w:ascii="Arial Narrow" w:hAnsi="Arial Narrow" w:cs="Tahoma"/>
        </w:rPr>
        <w:t xml:space="preserve">Jaroslavem </w:t>
      </w:r>
      <w:proofErr w:type="spellStart"/>
      <w:r w:rsidR="0078454E">
        <w:rPr>
          <w:rFonts w:ascii="Arial Narrow" w:hAnsi="Arial Narrow" w:cs="Tahoma"/>
        </w:rPr>
        <w:t>Matýškem</w:t>
      </w:r>
      <w:proofErr w:type="spellEnd"/>
      <w:r w:rsidRPr="004D518E">
        <w:rPr>
          <w:rFonts w:ascii="Arial Narrow" w:hAnsi="Arial Narrow" w:cs="Tahoma"/>
        </w:rPr>
        <w:t>, starostou obce</w:t>
      </w:r>
    </w:p>
    <w:p w14:paraId="289EE13B" w14:textId="7A80DB23" w:rsidR="004A2F55" w:rsidRPr="004D518E" w:rsidRDefault="004A2F55" w:rsidP="004A2F55">
      <w:pPr>
        <w:tabs>
          <w:tab w:val="left" w:pos="709"/>
        </w:tabs>
        <w:spacing w:line="360" w:lineRule="auto"/>
        <w:ind w:firstLine="708"/>
        <w:rPr>
          <w:rFonts w:ascii="Arial Narrow" w:hAnsi="Arial Narrow" w:cs="Tahoma"/>
        </w:rPr>
      </w:pP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="0078454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 xml:space="preserve">email: </w:t>
      </w:r>
      <w:r w:rsidR="0078454E" w:rsidRPr="0078454E">
        <w:rPr>
          <w:rFonts w:ascii="Arial Narrow" w:hAnsi="Arial Narrow" w:cs="Tahoma"/>
        </w:rPr>
        <w:t>starosta@obec-kurdejov.cz</w:t>
      </w:r>
    </w:p>
    <w:p w14:paraId="72334F40" w14:textId="2B808E01" w:rsidR="004A2F55" w:rsidRDefault="004A2F55" w:rsidP="004A2F55">
      <w:pPr>
        <w:tabs>
          <w:tab w:val="left" w:pos="709"/>
        </w:tabs>
        <w:spacing w:line="360" w:lineRule="auto"/>
        <w:ind w:firstLine="708"/>
        <w:rPr>
          <w:rFonts w:ascii="Arial Narrow" w:hAnsi="Arial Narrow" w:cs="Tahoma"/>
        </w:rPr>
      </w:pP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="0078454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 xml:space="preserve">tel.: </w:t>
      </w:r>
      <w:r w:rsidR="0078454E">
        <w:rPr>
          <w:rFonts w:ascii="Arial Narrow" w:hAnsi="Arial Narrow" w:cs="Tahoma"/>
        </w:rPr>
        <w:t>519 412 493</w:t>
      </w:r>
    </w:p>
    <w:p w14:paraId="5FF1F64B" w14:textId="77777777" w:rsidR="0078454E" w:rsidRDefault="0078454E" w:rsidP="0078454E">
      <w:pPr>
        <w:tabs>
          <w:tab w:val="left" w:pos="709"/>
        </w:tabs>
        <w:spacing w:line="360" w:lineRule="auto"/>
        <w:rPr>
          <w:rFonts w:ascii="Arial Narrow" w:hAnsi="Arial Narrow" w:cs="Tahoma"/>
        </w:rPr>
      </w:pPr>
    </w:p>
    <w:p w14:paraId="554E019C" w14:textId="77777777" w:rsidR="0078454E" w:rsidRDefault="0078454E" w:rsidP="0078454E">
      <w:pPr>
        <w:rPr>
          <w:rFonts w:ascii="Arial Narrow" w:hAnsi="Arial Narrow"/>
          <w:szCs w:val="22"/>
        </w:rPr>
      </w:pPr>
      <w:r>
        <w:rPr>
          <w:rFonts w:ascii="Arial Narrow" w:hAnsi="Arial Narrow" w:cs="Tahoma"/>
        </w:rPr>
        <w:t>POŘIZOVATEL</w:t>
      </w:r>
      <w:r w:rsidRPr="004D518E">
        <w:rPr>
          <w:rFonts w:ascii="Arial Narrow" w:hAnsi="Arial Narrow" w:cs="Tahoma"/>
        </w:rPr>
        <w:t>:</w:t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>
        <w:rPr>
          <w:rFonts w:ascii="Arial Narrow" w:hAnsi="Arial Narrow"/>
          <w:szCs w:val="22"/>
        </w:rPr>
        <w:t xml:space="preserve">Městský úřad Hustopeče, odbor územního plánování, </w:t>
      </w:r>
    </w:p>
    <w:p w14:paraId="2CA0A680" w14:textId="77777777" w:rsidR="0078454E" w:rsidRPr="004917EA" w:rsidRDefault="0078454E" w:rsidP="0078454E">
      <w:pPr>
        <w:ind w:left="2858" w:firstLine="687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>Dukelské nám. 2/2, 693 01, Hustopeče</w:t>
      </w:r>
    </w:p>
    <w:p w14:paraId="35743AA5" w14:textId="77777777" w:rsidR="004A2F55" w:rsidRPr="004D518E" w:rsidRDefault="004A2F55" w:rsidP="004A2F55">
      <w:pPr>
        <w:tabs>
          <w:tab w:val="left" w:pos="709"/>
        </w:tabs>
        <w:spacing w:line="360" w:lineRule="auto"/>
        <w:ind w:firstLine="708"/>
        <w:rPr>
          <w:rFonts w:ascii="Arial Narrow" w:hAnsi="Arial Narrow" w:cs="Tahoma"/>
        </w:rPr>
      </w:pPr>
    </w:p>
    <w:p w14:paraId="46FA911A" w14:textId="3EC54C66" w:rsidR="004A2F55" w:rsidRPr="004D518E" w:rsidRDefault="004A2F55" w:rsidP="004A2F55">
      <w:pPr>
        <w:tabs>
          <w:tab w:val="left" w:pos="709"/>
        </w:tabs>
        <w:spacing w:line="360" w:lineRule="auto"/>
        <w:rPr>
          <w:rFonts w:ascii="Arial Narrow" w:hAnsi="Arial Narrow" w:cs="Tahoma"/>
        </w:rPr>
      </w:pPr>
      <w:r w:rsidRPr="004D518E">
        <w:rPr>
          <w:rFonts w:ascii="Arial Narrow" w:hAnsi="Arial Narrow" w:cs="Tahoma"/>
        </w:rPr>
        <w:t>TYP DOKUMENTACE:</w:t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="0078454E">
        <w:rPr>
          <w:rFonts w:ascii="Arial Narrow" w:hAnsi="Arial Narrow" w:cs="Tahoma"/>
        </w:rPr>
        <w:t xml:space="preserve">ÚZEMNÍ </w:t>
      </w:r>
      <w:r w:rsidRPr="004D518E">
        <w:rPr>
          <w:rFonts w:ascii="Arial Narrow" w:hAnsi="Arial Narrow" w:cs="Tahoma"/>
        </w:rPr>
        <w:t>STUDIE</w:t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</w:p>
    <w:p w14:paraId="159D5F06" w14:textId="05053E22" w:rsidR="004A2F55" w:rsidRPr="004D518E" w:rsidRDefault="004A2F55" w:rsidP="004A2F55">
      <w:pPr>
        <w:tabs>
          <w:tab w:val="left" w:pos="709"/>
        </w:tabs>
        <w:spacing w:line="360" w:lineRule="auto"/>
        <w:rPr>
          <w:rFonts w:ascii="Arial Narrow" w:hAnsi="Arial Narrow" w:cs="Tahoma"/>
        </w:rPr>
      </w:pPr>
      <w:r w:rsidRPr="004D518E">
        <w:rPr>
          <w:rFonts w:ascii="Arial Narrow" w:hAnsi="Arial Narrow" w:cs="Tahoma"/>
        </w:rPr>
        <w:t>DATUM:</w:t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  <w:t>0</w:t>
      </w:r>
      <w:r w:rsidR="00BD1D96">
        <w:rPr>
          <w:rFonts w:ascii="Arial Narrow" w:hAnsi="Arial Narrow" w:cs="Tahoma"/>
        </w:rPr>
        <w:t>2</w:t>
      </w:r>
      <w:r w:rsidRPr="004D518E">
        <w:rPr>
          <w:rFonts w:ascii="Arial Narrow" w:hAnsi="Arial Narrow" w:cs="Tahoma"/>
        </w:rPr>
        <w:t>/202</w:t>
      </w:r>
      <w:r w:rsidR="006F7923">
        <w:rPr>
          <w:rFonts w:ascii="Arial Narrow" w:hAnsi="Arial Narrow" w:cs="Tahoma"/>
        </w:rPr>
        <w:t>3</w:t>
      </w:r>
    </w:p>
    <w:p w14:paraId="51533515" w14:textId="33193B34" w:rsidR="004A2F55" w:rsidRPr="004D518E" w:rsidRDefault="004A2F55" w:rsidP="004A2F55">
      <w:pPr>
        <w:tabs>
          <w:tab w:val="left" w:pos="709"/>
        </w:tabs>
        <w:spacing w:line="360" w:lineRule="auto"/>
        <w:rPr>
          <w:rFonts w:ascii="Arial Narrow" w:hAnsi="Arial Narrow" w:cs="Tahoma"/>
        </w:rPr>
      </w:pPr>
      <w:r w:rsidRPr="004D518E">
        <w:rPr>
          <w:rFonts w:ascii="Arial Narrow" w:hAnsi="Arial Narrow" w:cs="Tahoma"/>
        </w:rPr>
        <w:t>AUTOŘI DOKUMENTACE:</w:t>
      </w:r>
      <w:r w:rsidRPr="004D518E">
        <w:rPr>
          <w:rFonts w:ascii="Arial Narrow" w:hAnsi="Arial Narrow" w:cs="Tahoma"/>
        </w:rPr>
        <w:tab/>
      </w:r>
      <w:r w:rsidR="0078454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 xml:space="preserve">Ing. arch. Pavel </w:t>
      </w:r>
      <w:proofErr w:type="gramStart"/>
      <w:r w:rsidRPr="004D518E">
        <w:rPr>
          <w:rFonts w:ascii="Arial Narrow" w:hAnsi="Arial Narrow" w:cs="Tahoma"/>
        </w:rPr>
        <w:t>Klein</w:t>
      </w:r>
      <w:r w:rsidR="0078454E" w:rsidRPr="0078454E">
        <w:rPr>
          <w:rFonts w:ascii="Arial Narrow" w:hAnsi="Arial Narrow" w:cs="Tahoma"/>
        </w:rPr>
        <w:t xml:space="preserve"> </w:t>
      </w:r>
      <w:r w:rsidR="0078454E">
        <w:rPr>
          <w:rFonts w:ascii="Arial Narrow" w:hAnsi="Arial Narrow" w:cs="Tahoma"/>
        </w:rPr>
        <w:t xml:space="preserve">- </w:t>
      </w:r>
      <w:r w:rsidR="0078454E" w:rsidRPr="004D518E">
        <w:rPr>
          <w:rFonts w:ascii="Arial Narrow" w:hAnsi="Arial Narrow" w:cs="Tahoma"/>
        </w:rPr>
        <w:t>KT</w:t>
      </w:r>
      <w:proofErr w:type="gramEnd"/>
      <w:r w:rsidR="0078454E" w:rsidRPr="004D518E">
        <w:rPr>
          <w:rFonts w:ascii="Arial Narrow" w:hAnsi="Arial Narrow" w:cs="Tahoma"/>
        </w:rPr>
        <w:t xml:space="preserve"> ARCHITEKTI</w:t>
      </w:r>
    </w:p>
    <w:p w14:paraId="0028408C" w14:textId="6A01117B" w:rsidR="004A2F55" w:rsidRDefault="0078454E" w:rsidP="004A2F55">
      <w:pPr>
        <w:tabs>
          <w:tab w:val="left" w:pos="709"/>
        </w:tabs>
        <w:spacing w:line="360" w:lineRule="auto"/>
        <w:ind w:left="1416" w:firstLine="708"/>
        <w:rPr>
          <w:rFonts w:ascii="Arial Narrow" w:hAnsi="Arial Narrow"/>
        </w:rPr>
      </w:pPr>
      <w:r>
        <w:rPr>
          <w:rFonts w:ascii="Arial Narrow" w:hAnsi="Arial Narrow" w:cs="Tahoma"/>
        </w:rPr>
        <w:tab/>
      </w:r>
      <w:r>
        <w:rPr>
          <w:rFonts w:ascii="Arial Narrow" w:hAnsi="Arial Narrow" w:cs="Tahoma"/>
        </w:rPr>
        <w:tab/>
      </w:r>
      <w:r w:rsidR="004A2F55" w:rsidRPr="004D518E">
        <w:rPr>
          <w:rFonts w:ascii="Arial Narrow" w:hAnsi="Arial Narrow" w:cs="Tahoma"/>
        </w:rPr>
        <w:tab/>
      </w:r>
      <w:r>
        <w:rPr>
          <w:rFonts w:ascii="Arial Narrow" w:hAnsi="Arial Narrow"/>
        </w:rPr>
        <w:t>Ing. arch</w:t>
      </w:r>
      <w:r w:rsidR="004A2F55" w:rsidRPr="004D518E">
        <w:rPr>
          <w:rFonts w:ascii="Arial Narrow" w:hAnsi="Arial Narrow"/>
        </w:rPr>
        <w:t>. Lucie Roubalová</w:t>
      </w:r>
    </w:p>
    <w:p w14:paraId="4608827C" w14:textId="11B61CEB" w:rsidR="0078454E" w:rsidRPr="004D518E" w:rsidRDefault="0078454E" w:rsidP="004A2F55">
      <w:pPr>
        <w:tabs>
          <w:tab w:val="left" w:pos="709"/>
        </w:tabs>
        <w:spacing w:line="360" w:lineRule="auto"/>
        <w:ind w:left="1416" w:firstLine="708"/>
        <w:rPr>
          <w:rFonts w:ascii="Arial Narrow" w:hAnsi="Arial Narrow" w:cs="Tahoma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BD1D96">
        <w:rPr>
          <w:rFonts w:ascii="Arial Narrow" w:hAnsi="Arial Narrow"/>
        </w:rPr>
        <w:t>Nicolle Plšková</w:t>
      </w:r>
    </w:p>
    <w:p w14:paraId="0CD62CFD" w14:textId="3086F3DD" w:rsidR="004A2F55" w:rsidRPr="004D518E" w:rsidRDefault="004A2F55" w:rsidP="004A2F55">
      <w:pPr>
        <w:tabs>
          <w:tab w:val="left" w:pos="709"/>
        </w:tabs>
        <w:spacing w:line="360" w:lineRule="auto"/>
        <w:rPr>
          <w:rFonts w:ascii="Arial Narrow" w:hAnsi="Arial Narrow" w:cs="Tahoma"/>
        </w:rPr>
      </w:pPr>
      <w:r w:rsidRPr="004D518E">
        <w:rPr>
          <w:rFonts w:ascii="Arial Narrow" w:hAnsi="Arial Narrow" w:cs="Tahoma"/>
        </w:rPr>
        <w:t xml:space="preserve"> </w:t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</w:p>
    <w:p w14:paraId="0F889C89" w14:textId="77777777" w:rsidR="004A2F55" w:rsidRPr="004D518E" w:rsidRDefault="004A2F55" w:rsidP="004A2F55">
      <w:pPr>
        <w:tabs>
          <w:tab w:val="left" w:pos="709"/>
        </w:tabs>
        <w:spacing w:line="360" w:lineRule="auto"/>
        <w:rPr>
          <w:rFonts w:ascii="Arial Narrow" w:hAnsi="Arial Narrow" w:cs="Tahoma"/>
        </w:rPr>
      </w:pPr>
      <w:r w:rsidRPr="004D518E">
        <w:rPr>
          <w:rFonts w:ascii="Arial Narrow" w:hAnsi="Arial Narrow" w:cs="Tahoma"/>
        </w:rPr>
        <w:t>ZODPOVĚDNÝ ARCHITEKT:</w:t>
      </w:r>
      <w:r w:rsidRPr="004D518E">
        <w:rPr>
          <w:rFonts w:ascii="Arial Narrow" w:hAnsi="Arial Narrow" w:cs="Tahoma"/>
        </w:rPr>
        <w:tab/>
        <w:t>Ing. arch. Pavel Klein, autorizovaný architekt ČKA 03647</w:t>
      </w:r>
    </w:p>
    <w:p w14:paraId="06E9F735" w14:textId="370B1AA9" w:rsidR="004A2F55" w:rsidRPr="004D518E" w:rsidRDefault="004A2F55" w:rsidP="004A2F55">
      <w:pPr>
        <w:tabs>
          <w:tab w:val="left" w:pos="709"/>
        </w:tabs>
        <w:spacing w:line="360" w:lineRule="auto"/>
        <w:rPr>
          <w:rFonts w:ascii="Arial Narrow" w:hAnsi="Arial Narrow" w:cs="Tahoma"/>
        </w:rPr>
      </w:pP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Pr="004D518E">
        <w:rPr>
          <w:rFonts w:ascii="Arial Narrow" w:hAnsi="Arial Narrow" w:cs="Tahoma"/>
        </w:rPr>
        <w:tab/>
      </w:r>
      <w:r w:rsidR="0078454E">
        <w:rPr>
          <w:rFonts w:ascii="Arial Narrow" w:hAnsi="Arial Narrow" w:cs="Tahoma"/>
        </w:rPr>
        <w:tab/>
      </w:r>
      <w:r w:rsidRPr="004D518E">
        <w:rPr>
          <w:rFonts w:ascii="Arial Narrow" w:hAnsi="Arial Narrow"/>
        </w:rPr>
        <w:t>IČO: 72385120, DIČ: 7409205496</w:t>
      </w:r>
    </w:p>
    <w:p w14:paraId="443DE1F6" w14:textId="77777777" w:rsidR="004A2F55" w:rsidRPr="004917EA" w:rsidRDefault="004A2F55" w:rsidP="00520A7A">
      <w:pPr>
        <w:ind w:left="1440"/>
        <w:rPr>
          <w:rFonts w:ascii="Arial Narrow" w:hAnsi="Arial Narrow"/>
          <w:szCs w:val="22"/>
        </w:rPr>
      </w:pPr>
    </w:p>
    <w:p w14:paraId="05A92739" w14:textId="77777777" w:rsidR="00520A7A" w:rsidRDefault="00520A7A">
      <w:pPr>
        <w:ind w:left="3540"/>
        <w:rPr>
          <w:rFonts w:ascii="Arial Narrow" w:hAnsi="Arial Narrow"/>
          <w:i/>
          <w:sz w:val="20"/>
        </w:rPr>
      </w:pPr>
    </w:p>
    <w:p w14:paraId="45525CBF" w14:textId="77777777" w:rsidR="00520A7A" w:rsidRPr="004917EA" w:rsidRDefault="00520A7A">
      <w:pPr>
        <w:ind w:left="3540"/>
        <w:rPr>
          <w:rFonts w:ascii="Arial Narrow" w:hAnsi="Arial Narrow"/>
          <w:i/>
          <w:sz w:val="20"/>
        </w:rPr>
      </w:pPr>
    </w:p>
    <w:p w14:paraId="03BCD738" w14:textId="77777777" w:rsidR="00586FFF" w:rsidRPr="004917EA" w:rsidRDefault="00586FFF">
      <w:pPr>
        <w:ind w:left="3540"/>
        <w:rPr>
          <w:rFonts w:ascii="Arial Narrow" w:hAnsi="Arial Narrow"/>
          <w:i/>
          <w:sz w:val="20"/>
        </w:rPr>
      </w:pPr>
    </w:p>
    <w:p w14:paraId="7E992BEC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5536FFDC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3A026FF7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0A8E36CB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0CD8B7FB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7116CE6E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12FA3F49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255A8799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1D10B547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25071D37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1CF89835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07F3D8D6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30D24A55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0E7A6863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090358B6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606F012D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1D8D0AFE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46EB7E7A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535FDDBE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1FCAB08C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3DE39B43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5FC84037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205466E2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60FBAAF7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31DAAEC8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2D6FFB76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3C0E9850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16F6029E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76CF1ACC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0243F52E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04219CF0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188E51A6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26DF0917" w14:textId="12F9E8EC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18695D55" w14:textId="1D2E572E" w:rsidR="004A2F55" w:rsidRDefault="004A2F55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15D33643" w14:textId="62D564CE" w:rsidR="004A2F55" w:rsidRDefault="004A2F55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2F892314" w14:textId="3B1393DA" w:rsidR="004A2F55" w:rsidRDefault="004A2F55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791BE703" w14:textId="3E7A4F9B" w:rsidR="004A2F55" w:rsidRDefault="004A2F55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754CCE56" w14:textId="77777777" w:rsidR="004A2F55" w:rsidRDefault="004A2F55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556C7FFF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3E774A84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01728944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2208AAFB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41941848" w14:textId="46F2D5A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6CFB3B36" w14:textId="7D1B74C2" w:rsidR="00656A13" w:rsidRDefault="00656A13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215B3748" w14:textId="77777777" w:rsidR="00656A13" w:rsidRDefault="00656A13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697450DE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2E4F3A8D" w14:textId="21CBABA2" w:rsidR="00A64033" w:rsidRDefault="00A64033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1D8422FF" w14:textId="713F4C80" w:rsidR="0078454E" w:rsidRDefault="0078454E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2466CFB9" w14:textId="173BC48D" w:rsidR="0078454E" w:rsidRDefault="0078454E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6AF00E9E" w14:textId="166DA27C" w:rsidR="0078454E" w:rsidRDefault="0078454E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06FF35DC" w14:textId="07C1DEFD" w:rsidR="0078454E" w:rsidRDefault="0078454E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33944DE0" w14:textId="77777777" w:rsidR="0078454E" w:rsidRDefault="0078454E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30860E43" w14:textId="77777777" w:rsidR="00A64033" w:rsidRDefault="00A64033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21DDEE6B" w14:textId="77777777" w:rsidR="00520A7A" w:rsidRDefault="00520A7A" w:rsidP="003F787E">
      <w:pPr>
        <w:ind w:firstLine="0"/>
        <w:jc w:val="center"/>
        <w:rPr>
          <w:rFonts w:ascii="Arial Narrow" w:hAnsi="Arial Narrow"/>
          <w:b/>
          <w:i/>
          <w:sz w:val="28"/>
          <w:szCs w:val="28"/>
        </w:rPr>
      </w:pPr>
    </w:p>
    <w:p w14:paraId="5A103CB0" w14:textId="77777777" w:rsidR="00586FFF" w:rsidRPr="003F0E39" w:rsidRDefault="00586FFF" w:rsidP="003F787E">
      <w:pPr>
        <w:ind w:firstLine="0"/>
        <w:jc w:val="center"/>
        <w:rPr>
          <w:rFonts w:ascii="Arial Narrow" w:hAnsi="Arial Narrow"/>
          <w:b/>
          <w:sz w:val="28"/>
          <w:szCs w:val="28"/>
        </w:rPr>
      </w:pPr>
      <w:r w:rsidRPr="003F0E39">
        <w:rPr>
          <w:rFonts w:ascii="Arial Narrow" w:hAnsi="Arial Narrow"/>
          <w:b/>
          <w:sz w:val="28"/>
          <w:szCs w:val="28"/>
        </w:rPr>
        <w:t xml:space="preserve">OBSAH </w:t>
      </w:r>
      <w:r w:rsidR="003F787E" w:rsidRPr="003F0E39">
        <w:rPr>
          <w:rFonts w:ascii="Arial Narrow" w:hAnsi="Arial Narrow"/>
          <w:b/>
          <w:sz w:val="28"/>
          <w:szCs w:val="28"/>
        </w:rPr>
        <w:t>ÚZEMNÍ STUDIE</w:t>
      </w:r>
    </w:p>
    <w:p w14:paraId="3BF50028" w14:textId="77777777" w:rsidR="00C72EF2" w:rsidRPr="003F0E39" w:rsidRDefault="00C72EF2">
      <w:pPr>
        <w:ind w:left="3540"/>
        <w:rPr>
          <w:rFonts w:ascii="Arial Narrow" w:hAnsi="Arial Narrow"/>
          <w:b/>
          <w:i/>
          <w:sz w:val="28"/>
          <w:szCs w:val="28"/>
        </w:rPr>
      </w:pPr>
    </w:p>
    <w:p w14:paraId="2A3ABF99" w14:textId="4832683A" w:rsidR="00DA4DA2" w:rsidRPr="00DA4DA2" w:rsidRDefault="001139B8" w:rsidP="00DA4DA2">
      <w:pPr>
        <w:pStyle w:val="Obsah2"/>
        <w:tabs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r w:rsidRPr="00DA4DA2">
        <w:rPr>
          <w:rFonts w:ascii="Arial Narrow" w:hAnsi="Arial Narrow"/>
          <w:b w:val="0"/>
          <w:bCs w:val="0"/>
          <w:i/>
          <w:sz w:val="24"/>
          <w:szCs w:val="24"/>
        </w:rPr>
        <w:fldChar w:fldCharType="begin"/>
      </w:r>
      <w:r w:rsidRPr="00DA4DA2">
        <w:rPr>
          <w:rFonts w:ascii="Arial Narrow" w:hAnsi="Arial Narrow"/>
          <w:b w:val="0"/>
          <w:bCs w:val="0"/>
          <w:i/>
          <w:sz w:val="24"/>
          <w:szCs w:val="24"/>
        </w:rPr>
        <w:instrText xml:space="preserve"> TOC \o "1-4" \h \z </w:instrText>
      </w:r>
      <w:r w:rsidRPr="00DA4DA2">
        <w:rPr>
          <w:rFonts w:ascii="Arial Narrow" w:hAnsi="Arial Narrow"/>
          <w:b w:val="0"/>
          <w:bCs w:val="0"/>
          <w:i/>
          <w:sz w:val="24"/>
          <w:szCs w:val="24"/>
        </w:rPr>
        <w:fldChar w:fldCharType="separate"/>
      </w:r>
      <w:hyperlink w:anchor="_Toc109748772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IDENTIFIKAČNÍ ÚDAJE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_Toc109748772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2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2AD50A0E" w14:textId="0127FE9B" w:rsidR="00DA4DA2" w:rsidRPr="00DA4DA2" w:rsidRDefault="00000000" w:rsidP="00DA4DA2">
      <w:pPr>
        <w:pStyle w:val="Obsah1"/>
        <w:tabs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caps w:val="0"/>
          <w:noProof/>
        </w:rPr>
      </w:pPr>
      <w:hyperlink w:anchor="_Toc109748773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</w:rPr>
          <w:t>1. Textová část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  <w:instrText xml:space="preserve"> PAGEREF _Toc109748773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</w:rPr>
          <w:t>4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  <w:fldChar w:fldCharType="end"/>
        </w:r>
      </w:hyperlink>
    </w:p>
    <w:p w14:paraId="49EF7AC6" w14:textId="3AB4B5D3" w:rsidR="00DA4DA2" w:rsidRPr="00DA4DA2" w:rsidRDefault="00000000" w:rsidP="00DA4DA2">
      <w:pPr>
        <w:pStyle w:val="Obsah2"/>
        <w:tabs>
          <w:tab w:val="left" w:pos="110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74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1.1.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Cíle a požadavky na řešení územní studie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_Toc109748774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4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0345E6E9" w14:textId="2271D33D" w:rsidR="00DA4DA2" w:rsidRPr="00DA4DA2" w:rsidRDefault="00000000" w:rsidP="00DA4DA2">
      <w:pPr>
        <w:pStyle w:val="Obsah2"/>
        <w:tabs>
          <w:tab w:val="left" w:pos="110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75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1.2.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Analýza současného stavu: stávající využití území, širší vztahy, vlastnické vztahy, socioekonomické podmínky, vyhodnocení podkladů, doplňujících průzkumů a rozborů atd. (lze doplnit fotodokumentací)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_Toc109748775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4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2BB8181E" w14:textId="33462C51" w:rsidR="00DA4DA2" w:rsidRPr="00DA4DA2" w:rsidRDefault="00000000" w:rsidP="00DA4DA2">
      <w:pPr>
        <w:pStyle w:val="Obsah2"/>
        <w:tabs>
          <w:tab w:val="left" w:pos="110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76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1.3.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Vymezení řešené plochy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_Toc109748776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6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5081F577" w14:textId="0AE09350" w:rsidR="00DA4DA2" w:rsidRPr="00DA4DA2" w:rsidRDefault="00000000" w:rsidP="00DA4DA2">
      <w:pPr>
        <w:pStyle w:val="Obsah2"/>
        <w:tabs>
          <w:tab w:val="left" w:pos="110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77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1.4.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Celková koncepce řešení (urbanistické řešení, dopravní obslužnost, technická infrastruktura) včetně způsobu napojení na stávající veřejnou infrastrukturu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_Toc109748777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6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24B2BA69" w14:textId="222D8E22" w:rsidR="00DA4DA2" w:rsidRPr="00DA4DA2" w:rsidRDefault="00000000" w:rsidP="00DA4DA2">
      <w:pPr>
        <w:pStyle w:val="Obsah2"/>
        <w:tabs>
          <w:tab w:val="left" w:pos="110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78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1.5.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Podmínky pro umístění a využití pozemků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_Toc109748778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10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77A6225C" w14:textId="0106352C" w:rsidR="00DA4DA2" w:rsidRPr="00DA4DA2" w:rsidRDefault="00000000" w:rsidP="00DA4DA2">
      <w:pPr>
        <w:pStyle w:val="Obsah2"/>
        <w:tabs>
          <w:tab w:val="left" w:pos="110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79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1.6.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Podmínky pro umístění a uspořádání staveb veřejné infrastruktury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_Toc109748779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11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3B8129EB" w14:textId="3A2CB498" w:rsidR="00DA4DA2" w:rsidRPr="00DA4DA2" w:rsidRDefault="00000000" w:rsidP="00DA4DA2">
      <w:pPr>
        <w:pStyle w:val="Obsah2"/>
        <w:tabs>
          <w:tab w:val="left" w:pos="110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80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1.7.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Podmínky pro ochranu hodnot a charakteru území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_Toc109748780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11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6531F802" w14:textId="3C6DB067" w:rsidR="00DA4DA2" w:rsidRPr="00DA4DA2" w:rsidRDefault="00000000" w:rsidP="00DA4DA2">
      <w:pPr>
        <w:pStyle w:val="Obsah3"/>
        <w:tabs>
          <w:tab w:val="right" w:pos="10409"/>
        </w:tabs>
        <w:ind w:left="709" w:firstLine="0"/>
        <w:rPr>
          <w:rFonts w:ascii="Arial Narrow" w:eastAsiaTheme="minorEastAsia" w:hAnsi="Arial Narrow" w:cstheme="minorBidi"/>
          <w:noProof/>
          <w:sz w:val="24"/>
          <w:szCs w:val="24"/>
        </w:rPr>
      </w:pPr>
      <w:hyperlink w:anchor="_Toc109748781" w:history="1">
        <w:r w:rsidR="00DA4DA2" w:rsidRPr="00DA4DA2">
          <w:rPr>
            <w:rStyle w:val="Hypertextovodkaz"/>
            <w:rFonts w:ascii="Arial Narrow" w:hAnsi="Arial Narrow"/>
            <w:noProof/>
            <w:sz w:val="24"/>
            <w:szCs w:val="24"/>
          </w:rPr>
          <w:t>Ochrana kulturních hodnot</w: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_Toc109748781 \h </w:instrTex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noProof/>
            <w:webHidden/>
            <w:sz w:val="24"/>
            <w:szCs w:val="24"/>
          </w:rPr>
          <w:t>11</w: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904442F" w14:textId="65D1F8AC" w:rsidR="00DA4DA2" w:rsidRPr="00DA4DA2" w:rsidRDefault="00000000" w:rsidP="00DA4DA2">
      <w:pPr>
        <w:pStyle w:val="Obsah3"/>
        <w:tabs>
          <w:tab w:val="right" w:pos="10409"/>
        </w:tabs>
        <w:ind w:left="709" w:firstLine="0"/>
        <w:rPr>
          <w:rFonts w:ascii="Arial Narrow" w:eastAsiaTheme="minorEastAsia" w:hAnsi="Arial Narrow" w:cstheme="minorBidi"/>
          <w:noProof/>
          <w:sz w:val="24"/>
          <w:szCs w:val="24"/>
        </w:rPr>
      </w:pPr>
      <w:hyperlink w:anchor="_Toc109748782" w:history="1">
        <w:r w:rsidR="00DA4DA2" w:rsidRPr="00DA4DA2">
          <w:rPr>
            <w:rStyle w:val="Hypertextovodkaz"/>
            <w:rFonts w:ascii="Arial Narrow" w:hAnsi="Arial Narrow"/>
            <w:noProof/>
            <w:sz w:val="24"/>
            <w:szCs w:val="24"/>
          </w:rPr>
          <w:t>Ochrana ovzduší a odpady</w: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_Toc109748782 \h </w:instrTex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noProof/>
            <w:webHidden/>
            <w:sz w:val="24"/>
            <w:szCs w:val="24"/>
          </w:rPr>
          <w:t>11</w: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43B8A8A6" w14:textId="32287613" w:rsidR="00DA4DA2" w:rsidRPr="00DA4DA2" w:rsidRDefault="00000000" w:rsidP="00DA4DA2">
      <w:pPr>
        <w:pStyle w:val="Obsah3"/>
        <w:tabs>
          <w:tab w:val="right" w:pos="10409"/>
        </w:tabs>
        <w:ind w:left="709" w:firstLine="0"/>
        <w:rPr>
          <w:rFonts w:ascii="Arial Narrow" w:eastAsiaTheme="minorEastAsia" w:hAnsi="Arial Narrow" w:cstheme="minorBidi"/>
          <w:noProof/>
          <w:sz w:val="24"/>
          <w:szCs w:val="24"/>
        </w:rPr>
      </w:pPr>
      <w:hyperlink w:anchor="_Toc109748783" w:history="1">
        <w:r w:rsidR="00DA4DA2" w:rsidRPr="00DA4DA2">
          <w:rPr>
            <w:rStyle w:val="Hypertextovodkaz"/>
            <w:rFonts w:ascii="Arial Narrow" w:hAnsi="Arial Narrow"/>
            <w:noProof/>
            <w:sz w:val="24"/>
            <w:szCs w:val="24"/>
          </w:rPr>
          <w:t>Ochrana proti hluku</w: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_Toc109748783 \h </w:instrTex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noProof/>
            <w:webHidden/>
            <w:sz w:val="24"/>
            <w:szCs w:val="24"/>
          </w:rPr>
          <w:t>11</w: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1E2ABF86" w14:textId="0E70C31B" w:rsidR="00DA4DA2" w:rsidRPr="00DA4DA2" w:rsidRDefault="00000000" w:rsidP="00DA4DA2">
      <w:pPr>
        <w:pStyle w:val="Obsah3"/>
        <w:tabs>
          <w:tab w:val="right" w:pos="10409"/>
        </w:tabs>
        <w:ind w:left="709" w:firstLine="0"/>
        <w:rPr>
          <w:rFonts w:ascii="Arial Narrow" w:eastAsiaTheme="minorEastAsia" w:hAnsi="Arial Narrow" w:cstheme="minorBidi"/>
          <w:noProof/>
          <w:sz w:val="24"/>
          <w:szCs w:val="24"/>
        </w:rPr>
      </w:pPr>
      <w:hyperlink w:anchor="_Toc109748784" w:history="1">
        <w:r w:rsidR="00DA4DA2" w:rsidRPr="00DA4DA2">
          <w:rPr>
            <w:rStyle w:val="Hypertextovodkaz"/>
            <w:rFonts w:ascii="Arial Narrow" w:hAnsi="Arial Narrow"/>
            <w:noProof/>
            <w:sz w:val="24"/>
            <w:szCs w:val="24"/>
          </w:rPr>
          <w:t>Ochrana zemědělského půdního fondu</w: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_Toc109748784 \h </w:instrTex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noProof/>
            <w:webHidden/>
            <w:sz w:val="24"/>
            <w:szCs w:val="24"/>
          </w:rPr>
          <w:t>11</w: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69023BA3" w14:textId="7FDC2221" w:rsidR="00DA4DA2" w:rsidRPr="00DA4DA2" w:rsidRDefault="00000000" w:rsidP="00DA4DA2">
      <w:pPr>
        <w:pStyle w:val="Obsah3"/>
        <w:tabs>
          <w:tab w:val="right" w:pos="10409"/>
        </w:tabs>
        <w:ind w:left="709" w:firstLine="0"/>
        <w:rPr>
          <w:rFonts w:ascii="Arial Narrow" w:eastAsiaTheme="minorEastAsia" w:hAnsi="Arial Narrow" w:cstheme="minorBidi"/>
          <w:noProof/>
          <w:sz w:val="24"/>
          <w:szCs w:val="24"/>
        </w:rPr>
      </w:pPr>
      <w:hyperlink w:anchor="_Toc109748785" w:history="1">
        <w:r w:rsidR="00DA4DA2" w:rsidRPr="00DA4DA2">
          <w:rPr>
            <w:rStyle w:val="Hypertextovodkaz"/>
            <w:rFonts w:ascii="Arial Narrow" w:hAnsi="Arial Narrow"/>
            <w:noProof/>
            <w:sz w:val="24"/>
            <w:szCs w:val="24"/>
          </w:rPr>
          <w:t>Ochrana pozemků určených k plnění funkce lesa</w: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instrText xml:space="preserve"> PAGEREF _Toc109748785 \h </w:instrTex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noProof/>
            <w:webHidden/>
            <w:sz w:val="24"/>
            <w:szCs w:val="24"/>
          </w:rPr>
          <w:t>11</w:t>
        </w:r>
        <w:r w:rsidR="00DA4DA2" w:rsidRPr="00DA4DA2">
          <w:rPr>
            <w:rFonts w:ascii="Arial Narrow" w:hAnsi="Arial Narrow"/>
            <w:noProof/>
            <w:webHidden/>
            <w:sz w:val="24"/>
            <w:szCs w:val="24"/>
          </w:rPr>
          <w:fldChar w:fldCharType="end"/>
        </w:r>
      </w:hyperlink>
    </w:p>
    <w:p w14:paraId="15B6D2C1" w14:textId="5F288022" w:rsidR="00DA4DA2" w:rsidRPr="00DA4DA2" w:rsidRDefault="00000000" w:rsidP="00DA4DA2">
      <w:pPr>
        <w:pStyle w:val="Obsah2"/>
        <w:tabs>
          <w:tab w:val="left" w:pos="110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86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1.8.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Druh a účel umísťovaných staveb a podmínky pro jejich umístění, prostorové a plošné uspořádání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_Toc109748786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12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21BFF73A" w14:textId="39F69AC6" w:rsidR="00DA4DA2" w:rsidRPr="00DA4DA2" w:rsidRDefault="00000000" w:rsidP="00DA4DA2">
      <w:pPr>
        <w:pStyle w:val="Obsah2"/>
        <w:tabs>
          <w:tab w:val="left" w:pos="110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87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1.9.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Podmínky pro napojení staveb na veřejnou a technickou infrastrukturu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_Toc109748787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12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5C7C3FFD" w14:textId="3EA09549" w:rsidR="00DA4DA2" w:rsidRPr="00DA4DA2" w:rsidRDefault="00000000" w:rsidP="00DA4DA2">
      <w:pPr>
        <w:pStyle w:val="Obsah2"/>
        <w:tabs>
          <w:tab w:val="left" w:pos="132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88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1.10.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Návrh etapizace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_Toc109748788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12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25AFB789" w14:textId="6063937F" w:rsidR="00DA4DA2" w:rsidRPr="00DA4DA2" w:rsidRDefault="00000000" w:rsidP="00DA4DA2">
      <w:pPr>
        <w:pStyle w:val="Obsah2"/>
        <w:tabs>
          <w:tab w:val="left" w:pos="132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89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1.11.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Závěry a doporučení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_Toc109748789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12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6120C873" w14:textId="12D0AEBE" w:rsidR="00DA4DA2" w:rsidRPr="00DA4DA2" w:rsidRDefault="00000000" w:rsidP="00DA4DA2">
      <w:pPr>
        <w:pStyle w:val="Obsah2"/>
        <w:tabs>
          <w:tab w:val="left" w:pos="1320"/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noProof/>
          <w:sz w:val="24"/>
          <w:szCs w:val="24"/>
        </w:rPr>
      </w:pPr>
      <w:hyperlink w:anchor="_Toc109748790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1.12.</w:t>
        </w:r>
        <w:r w:rsidR="00DA4DA2" w:rsidRPr="00DA4DA2">
          <w:rPr>
            <w:rFonts w:ascii="Arial Narrow" w:eastAsiaTheme="minorEastAsia" w:hAnsi="Arial Narrow" w:cstheme="minorBidi"/>
            <w:b w:val="0"/>
            <w:bCs w:val="0"/>
            <w:noProof/>
            <w:sz w:val="24"/>
            <w:szCs w:val="24"/>
          </w:rPr>
          <w:tab/>
        </w:r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  <w:sz w:val="24"/>
            <w:szCs w:val="24"/>
          </w:rPr>
          <w:t>Soupis použitých podkladů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instrText xml:space="preserve"> PAGEREF _Toc109748790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t>12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  <w:sz w:val="24"/>
            <w:szCs w:val="24"/>
          </w:rPr>
          <w:fldChar w:fldCharType="end"/>
        </w:r>
      </w:hyperlink>
    </w:p>
    <w:p w14:paraId="41B6E122" w14:textId="3DA3BD68" w:rsidR="00DA4DA2" w:rsidRPr="00DA4DA2" w:rsidRDefault="00000000" w:rsidP="00DA4DA2">
      <w:pPr>
        <w:pStyle w:val="Obsah1"/>
        <w:tabs>
          <w:tab w:val="right" w:pos="10409"/>
        </w:tabs>
        <w:ind w:left="709" w:firstLine="0"/>
        <w:rPr>
          <w:rFonts w:ascii="Arial Narrow" w:eastAsiaTheme="minorEastAsia" w:hAnsi="Arial Narrow" w:cstheme="minorBidi"/>
          <w:b w:val="0"/>
          <w:bCs w:val="0"/>
          <w:caps w:val="0"/>
          <w:noProof/>
        </w:rPr>
      </w:pPr>
      <w:hyperlink w:anchor="_Toc109748791" w:history="1">
        <w:r w:rsidR="00DA4DA2" w:rsidRPr="00DA4DA2">
          <w:rPr>
            <w:rStyle w:val="Hypertextovodkaz"/>
            <w:rFonts w:ascii="Arial Narrow" w:hAnsi="Arial Narrow"/>
            <w:b w:val="0"/>
            <w:bCs w:val="0"/>
            <w:noProof/>
          </w:rPr>
          <w:t>2. GRAFICKÁ část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  <w:tab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  <w:fldChar w:fldCharType="begin"/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  <w:instrText xml:space="preserve"> PAGEREF _Toc109748791 \h </w:instrTex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  <w:fldChar w:fldCharType="separate"/>
        </w:r>
        <w:r w:rsidR="00BC1411">
          <w:rPr>
            <w:rFonts w:ascii="Arial Narrow" w:hAnsi="Arial Narrow"/>
            <w:b w:val="0"/>
            <w:bCs w:val="0"/>
            <w:noProof/>
            <w:webHidden/>
          </w:rPr>
          <w:t>13</w:t>
        </w:r>
        <w:r w:rsidR="00DA4DA2" w:rsidRPr="00DA4DA2">
          <w:rPr>
            <w:rFonts w:ascii="Arial Narrow" w:hAnsi="Arial Narrow"/>
            <w:b w:val="0"/>
            <w:bCs w:val="0"/>
            <w:noProof/>
            <w:webHidden/>
          </w:rPr>
          <w:fldChar w:fldCharType="end"/>
        </w:r>
      </w:hyperlink>
    </w:p>
    <w:p w14:paraId="3D42FB94" w14:textId="3E34D96E" w:rsidR="007745B5" w:rsidRDefault="001139B8" w:rsidP="00DA4DA2">
      <w:pPr>
        <w:ind w:left="709" w:firstLine="0"/>
        <w:rPr>
          <w:rFonts w:ascii="Arial Narrow" w:hAnsi="Arial Narrow"/>
          <w:i/>
          <w:caps/>
          <w:sz w:val="24"/>
          <w:szCs w:val="24"/>
        </w:rPr>
      </w:pPr>
      <w:r w:rsidRPr="00DA4DA2">
        <w:rPr>
          <w:rFonts w:ascii="Arial Narrow" w:hAnsi="Arial Narrow"/>
          <w:i/>
          <w:caps/>
          <w:sz w:val="24"/>
          <w:szCs w:val="24"/>
        </w:rPr>
        <w:fldChar w:fldCharType="end"/>
      </w:r>
    </w:p>
    <w:p w14:paraId="0C863525" w14:textId="453424A7" w:rsidR="00DA4DA2" w:rsidRDefault="00DA4DA2" w:rsidP="00DA4DA2">
      <w:pPr>
        <w:ind w:left="709" w:firstLine="0"/>
        <w:rPr>
          <w:rFonts w:ascii="Arial Narrow" w:hAnsi="Arial Narrow"/>
          <w:i/>
          <w:caps/>
          <w:sz w:val="24"/>
          <w:szCs w:val="24"/>
        </w:rPr>
      </w:pPr>
    </w:p>
    <w:p w14:paraId="7C6EE4EB" w14:textId="648827B4" w:rsidR="00DA4DA2" w:rsidRDefault="00DA4DA2" w:rsidP="00DA4DA2">
      <w:pPr>
        <w:ind w:left="709" w:firstLine="0"/>
        <w:rPr>
          <w:rFonts w:ascii="Arial Narrow" w:hAnsi="Arial Narrow"/>
          <w:i/>
          <w:caps/>
          <w:sz w:val="24"/>
          <w:szCs w:val="24"/>
        </w:rPr>
      </w:pPr>
    </w:p>
    <w:p w14:paraId="566811DC" w14:textId="738E5FF3" w:rsidR="00DA4DA2" w:rsidRDefault="00DA4DA2" w:rsidP="00DA4DA2">
      <w:pPr>
        <w:ind w:left="709" w:firstLine="0"/>
        <w:rPr>
          <w:rFonts w:ascii="Arial Narrow" w:hAnsi="Arial Narrow"/>
          <w:i/>
          <w:caps/>
          <w:sz w:val="24"/>
          <w:szCs w:val="24"/>
        </w:rPr>
      </w:pPr>
    </w:p>
    <w:p w14:paraId="3803E46A" w14:textId="4DA4E240" w:rsidR="00DA4DA2" w:rsidRDefault="00DA4DA2" w:rsidP="00DA4DA2">
      <w:pPr>
        <w:ind w:left="709" w:firstLine="0"/>
        <w:rPr>
          <w:rFonts w:ascii="Arial Narrow" w:hAnsi="Arial Narrow"/>
          <w:i/>
          <w:caps/>
          <w:sz w:val="24"/>
          <w:szCs w:val="24"/>
        </w:rPr>
      </w:pPr>
    </w:p>
    <w:p w14:paraId="498881DF" w14:textId="14CC621D" w:rsidR="00DA4DA2" w:rsidRDefault="00DA4DA2" w:rsidP="00DA4DA2">
      <w:pPr>
        <w:ind w:left="709" w:firstLine="0"/>
        <w:rPr>
          <w:rFonts w:ascii="Arial Narrow" w:hAnsi="Arial Narrow"/>
          <w:i/>
          <w:caps/>
          <w:sz w:val="24"/>
          <w:szCs w:val="24"/>
        </w:rPr>
      </w:pPr>
    </w:p>
    <w:p w14:paraId="7FDCA316" w14:textId="2F0A799F" w:rsidR="00DA4DA2" w:rsidRDefault="00DA4DA2" w:rsidP="00DA4DA2">
      <w:pPr>
        <w:ind w:left="709" w:firstLine="0"/>
        <w:rPr>
          <w:rFonts w:ascii="Arial Narrow" w:hAnsi="Arial Narrow"/>
          <w:i/>
          <w:caps/>
          <w:sz w:val="24"/>
          <w:szCs w:val="24"/>
        </w:rPr>
      </w:pPr>
    </w:p>
    <w:p w14:paraId="3FE8A6A6" w14:textId="43C7A38F" w:rsidR="00DA4DA2" w:rsidRDefault="00DA4DA2" w:rsidP="00DA4DA2">
      <w:pPr>
        <w:ind w:left="709" w:firstLine="0"/>
        <w:rPr>
          <w:rFonts w:ascii="Arial Narrow" w:hAnsi="Arial Narrow"/>
          <w:i/>
          <w:caps/>
          <w:sz w:val="24"/>
          <w:szCs w:val="24"/>
        </w:rPr>
      </w:pPr>
    </w:p>
    <w:p w14:paraId="5CDA7259" w14:textId="2E8183E3" w:rsidR="00DA4DA2" w:rsidRDefault="00DA4DA2" w:rsidP="00DA4DA2">
      <w:pPr>
        <w:ind w:left="709" w:firstLine="0"/>
        <w:rPr>
          <w:rFonts w:ascii="Arial Narrow" w:hAnsi="Arial Narrow"/>
          <w:i/>
          <w:caps/>
          <w:sz w:val="24"/>
          <w:szCs w:val="24"/>
        </w:rPr>
      </w:pPr>
    </w:p>
    <w:p w14:paraId="39AD705C" w14:textId="77777777" w:rsidR="00DA4DA2" w:rsidRPr="00DA4DA2" w:rsidRDefault="00DA4DA2" w:rsidP="00DA4DA2">
      <w:pPr>
        <w:ind w:left="709" w:firstLine="0"/>
        <w:rPr>
          <w:rFonts w:ascii="Arial Narrow" w:hAnsi="Arial Narrow"/>
          <w:caps/>
          <w:sz w:val="24"/>
          <w:szCs w:val="24"/>
        </w:rPr>
      </w:pPr>
    </w:p>
    <w:p w14:paraId="4DBA2A8A" w14:textId="77777777" w:rsidR="007745B5" w:rsidRPr="0064346A" w:rsidRDefault="007745B5" w:rsidP="00F8217A">
      <w:pPr>
        <w:pStyle w:val="Nadpis1"/>
      </w:pPr>
      <w:bookmarkStart w:id="2" w:name="_Toc109748773"/>
      <w:r w:rsidRPr="0064346A">
        <w:lastRenderedPageBreak/>
        <w:t xml:space="preserve">1. </w:t>
      </w:r>
      <w:r w:rsidR="005C0131" w:rsidRPr="0064346A">
        <w:t>Textová část</w:t>
      </w:r>
      <w:bookmarkEnd w:id="2"/>
      <w:r w:rsidR="005C0131" w:rsidRPr="0064346A">
        <w:t xml:space="preserve"> </w:t>
      </w:r>
    </w:p>
    <w:p w14:paraId="301F29D5" w14:textId="3BB57C43" w:rsidR="0078454E" w:rsidRDefault="008536AA" w:rsidP="0078454E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3" w:name="_Toc109748774"/>
      <w:r>
        <w:rPr>
          <w:rFonts w:ascii="Arial Narrow" w:hAnsi="Arial Narrow"/>
        </w:rPr>
        <w:t>C</w:t>
      </w:r>
      <w:r w:rsidR="0078454E" w:rsidRPr="0078454E">
        <w:rPr>
          <w:rFonts w:ascii="Arial Narrow" w:hAnsi="Arial Narrow"/>
        </w:rPr>
        <w:t>íle a požadavky na řešení územní studie</w:t>
      </w:r>
      <w:bookmarkEnd w:id="3"/>
    </w:p>
    <w:p w14:paraId="3C6CF14E" w14:textId="3A720472" w:rsidR="00F431D2" w:rsidRDefault="00F431D2" w:rsidP="00F431D2"/>
    <w:p w14:paraId="247608F6" w14:textId="77777777" w:rsidR="00F431D2" w:rsidRPr="003E26E8" w:rsidRDefault="00F431D2" w:rsidP="00076958">
      <w:pPr>
        <w:ind w:firstLine="0"/>
        <w:rPr>
          <w:rFonts w:ascii="Arial Narrow" w:hAnsi="Arial Narrow"/>
        </w:rPr>
      </w:pPr>
      <w:r w:rsidRPr="003E26E8">
        <w:rPr>
          <w:rFonts w:ascii="Arial Narrow" w:hAnsi="Arial Narrow"/>
        </w:rPr>
        <w:t>Územní plán Kurdějov, účinný od 30.12.2017(dále jen „ÚP Kurdějov“), stanovil jako podmínku pro rozhodování o změnách v území podle § 30 odst. 2 stavebního zákona, pořízení územní studie v ploše vymezené v grafické a textové části ÚP Kurdějov, v lokalitě Záhumenice. Lhůta pro pořízení územní studie, její schválení pořizovatelem a vložení do evidence územně plánovací činnosti je stanovena do 30.12.2021.</w:t>
      </w:r>
    </w:p>
    <w:p w14:paraId="5F427877" w14:textId="589631C6" w:rsidR="00F431D2" w:rsidRPr="003E26E8" w:rsidRDefault="00F431D2" w:rsidP="00076958">
      <w:pPr>
        <w:spacing w:after="120"/>
        <w:ind w:firstLine="0"/>
        <w:rPr>
          <w:rFonts w:ascii="Arial Narrow" w:hAnsi="Arial Narrow"/>
        </w:rPr>
      </w:pPr>
      <w:bookmarkStart w:id="4" w:name="_Hlk482186616"/>
      <w:bookmarkStart w:id="5" w:name="_Hlk484529072"/>
      <w:r w:rsidRPr="003E26E8">
        <w:rPr>
          <w:rFonts w:ascii="Arial Narrow" w:hAnsi="Arial Narrow"/>
        </w:rPr>
        <w:t>Zastupitelstvo obce Kurdějov požádalo Městský úřad Hustopeče, odbor územního plánování</w:t>
      </w:r>
      <w:r w:rsidR="003E26E8">
        <w:rPr>
          <w:rFonts w:ascii="Arial Narrow" w:hAnsi="Arial Narrow"/>
        </w:rPr>
        <w:t xml:space="preserve"> </w:t>
      </w:r>
      <w:r w:rsidRPr="003E26E8">
        <w:rPr>
          <w:rFonts w:ascii="Arial Narrow" w:hAnsi="Arial Narrow"/>
        </w:rPr>
        <w:t>o pořízení Územní studie US1 Kurdějov lokalita „Záhumenice“ (dále jen „ÚS1 Záhumenice“) na základě usnesení zastupitelstva ze dne 05.08.2020.</w:t>
      </w:r>
    </w:p>
    <w:bookmarkEnd w:id="4"/>
    <w:bookmarkEnd w:id="5"/>
    <w:p w14:paraId="141468CA" w14:textId="4D14F5F6" w:rsidR="00F431D2" w:rsidRPr="003E26E8" w:rsidRDefault="00F431D2" w:rsidP="00076958">
      <w:pPr>
        <w:ind w:firstLine="0"/>
        <w:rPr>
          <w:rFonts w:ascii="Arial Narrow" w:hAnsi="Arial Narrow"/>
        </w:rPr>
      </w:pPr>
      <w:r w:rsidRPr="003E26E8">
        <w:rPr>
          <w:rFonts w:ascii="Arial Narrow" w:hAnsi="Arial Narrow"/>
        </w:rPr>
        <w:t xml:space="preserve">ÚS1 Záhumenice je pořizována jako podklad pro rozhodování v území a </w:t>
      </w:r>
      <w:proofErr w:type="gramStart"/>
      <w:r w:rsidRPr="003E26E8">
        <w:rPr>
          <w:rFonts w:ascii="Arial Narrow" w:hAnsi="Arial Narrow"/>
        </w:rPr>
        <w:t>řeš</w:t>
      </w:r>
      <w:r w:rsidR="003E26E8">
        <w:rPr>
          <w:rFonts w:ascii="Arial Narrow" w:hAnsi="Arial Narrow"/>
        </w:rPr>
        <w:t>í</w:t>
      </w:r>
      <w:proofErr w:type="gramEnd"/>
      <w:r w:rsidRPr="003E26E8">
        <w:rPr>
          <w:rFonts w:ascii="Arial Narrow" w:hAnsi="Arial Narrow"/>
        </w:rPr>
        <w:t xml:space="preserve"> urbanistické a architektonické požadavky na</w:t>
      </w:r>
      <w:r w:rsidR="00025ED8">
        <w:rPr>
          <w:rFonts w:ascii="Arial Narrow" w:hAnsi="Arial Narrow"/>
        </w:rPr>
        <w:t> </w:t>
      </w:r>
      <w:r w:rsidRPr="003E26E8">
        <w:rPr>
          <w:rFonts w:ascii="Arial Narrow" w:hAnsi="Arial Narrow"/>
        </w:rPr>
        <w:t>využití vymezeného území, způsob dopravního napojení lokality, dopravní obslužnost a technickou infrastrukturu.</w:t>
      </w:r>
    </w:p>
    <w:p w14:paraId="6E04D503" w14:textId="77777777" w:rsidR="00F431D2" w:rsidRPr="003E26E8" w:rsidRDefault="00F431D2" w:rsidP="00076958">
      <w:pPr>
        <w:ind w:firstLine="0"/>
        <w:rPr>
          <w:rFonts w:ascii="Arial Narrow" w:hAnsi="Arial Narrow"/>
        </w:rPr>
      </w:pPr>
      <w:r w:rsidRPr="003E26E8">
        <w:rPr>
          <w:rFonts w:ascii="Arial Narrow" w:hAnsi="Arial Narrow"/>
        </w:rPr>
        <w:t xml:space="preserve">Data o </w:t>
      </w:r>
      <w:bookmarkStart w:id="6" w:name="_Hlk506543845"/>
      <w:r w:rsidRPr="003E26E8">
        <w:rPr>
          <w:rFonts w:ascii="Arial Narrow" w:hAnsi="Arial Narrow"/>
        </w:rPr>
        <w:t>ÚS1 Záhumenice</w:t>
      </w:r>
      <w:bookmarkEnd w:id="6"/>
      <w:r w:rsidRPr="003E26E8">
        <w:rPr>
          <w:rFonts w:ascii="Arial Narrow" w:hAnsi="Arial Narrow"/>
        </w:rPr>
        <w:t xml:space="preserve"> budou pořizovatelem po ověření a schválení využitelnosti územní studie v souladu s ustanovením § 25 a § 30 odst. 5 stavebního zákona vložena do evidence územně plánovací činnosti.                    </w:t>
      </w:r>
    </w:p>
    <w:p w14:paraId="4A6CC6CE" w14:textId="1534683C" w:rsidR="00F431D2" w:rsidRPr="003E26E8" w:rsidRDefault="00F431D2" w:rsidP="00076958">
      <w:pPr>
        <w:ind w:firstLine="0"/>
        <w:rPr>
          <w:rFonts w:ascii="Arial Narrow" w:hAnsi="Arial Narrow"/>
        </w:rPr>
      </w:pPr>
      <w:r w:rsidRPr="003E26E8">
        <w:rPr>
          <w:rFonts w:ascii="Arial Narrow" w:hAnsi="Arial Narrow"/>
        </w:rPr>
        <w:t xml:space="preserve">ÚS1 Záhumenice se podle § 166 odst. 2 a 3 stavebního zákona </w:t>
      </w:r>
      <w:proofErr w:type="gramStart"/>
      <w:r w:rsidRPr="003E26E8">
        <w:rPr>
          <w:rFonts w:ascii="Arial Narrow" w:hAnsi="Arial Narrow"/>
        </w:rPr>
        <w:t>uloží</w:t>
      </w:r>
      <w:proofErr w:type="gramEnd"/>
      <w:r w:rsidRPr="003E26E8">
        <w:rPr>
          <w:rFonts w:ascii="Arial Narrow" w:hAnsi="Arial Narrow"/>
        </w:rPr>
        <w:t xml:space="preserve"> u obce Kurdějov, u pořizovatele, u krajského úřadu a</w:t>
      </w:r>
      <w:r w:rsidR="00025ED8">
        <w:rPr>
          <w:rFonts w:ascii="Arial Narrow" w:hAnsi="Arial Narrow"/>
        </w:rPr>
        <w:t> </w:t>
      </w:r>
      <w:r w:rsidRPr="003E26E8">
        <w:rPr>
          <w:rFonts w:ascii="Arial Narrow" w:hAnsi="Arial Narrow"/>
        </w:rPr>
        <w:t xml:space="preserve">u stavebního úřadu </w:t>
      </w:r>
      <w:proofErr w:type="spellStart"/>
      <w:r w:rsidRPr="003E26E8">
        <w:rPr>
          <w:rFonts w:ascii="Arial Narrow" w:hAnsi="Arial Narrow"/>
        </w:rPr>
        <w:t>MěÚ</w:t>
      </w:r>
      <w:proofErr w:type="spellEnd"/>
      <w:r w:rsidRPr="003E26E8">
        <w:rPr>
          <w:rFonts w:ascii="Arial Narrow" w:hAnsi="Arial Narrow"/>
        </w:rPr>
        <w:t xml:space="preserve"> Hustopeče a zveřejní na internetových stránkách města Hustopeče.</w:t>
      </w:r>
    </w:p>
    <w:p w14:paraId="1CA1C17B" w14:textId="1A3C9621" w:rsidR="00F431D2" w:rsidRDefault="00F431D2" w:rsidP="00F431D2"/>
    <w:p w14:paraId="36948CD9" w14:textId="29D7D2DE" w:rsidR="0078454E" w:rsidRDefault="008536AA" w:rsidP="0078454E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7" w:name="_Toc109748775"/>
      <w:r>
        <w:rPr>
          <w:rFonts w:ascii="Arial Narrow" w:hAnsi="Arial Narrow"/>
        </w:rPr>
        <w:t>A</w:t>
      </w:r>
      <w:r w:rsidR="0078454E" w:rsidRPr="0078454E">
        <w:rPr>
          <w:rFonts w:ascii="Arial Narrow" w:hAnsi="Arial Narrow"/>
        </w:rPr>
        <w:t xml:space="preserve">nalýza současného stavu: stávající využití území, širší vztahy, vlastnické vztahy, socioekonomické podmínky, vyhodnocení podkladů, doplňujících průzkumů a rozborů atd. </w:t>
      </w:r>
      <w:bookmarkEnd w:id="7"/>
      <w:r w:rsidR="0078454E" w:rsidRPr="0078454E">
        <w:rPr>
          <w:rFonts w:ascii="Arial Narrow" w:hAnsi="Arial Narrow"/>
        </w:rPr>
        <w:t xml:space="preserve"> </w:t>
      </w:r>
    </w:p>
    <w:p w14:paraId="0C83B0F3" w14:textId="3328025D" w:rsidR="00F926A3" w:rsidRDefault="00F926A3" w:rsidP="00F926A3"/>
    <w:p w14:paraId="20EF8A72" w14:textId="1D39DFC2" w:rsidR="00F926A3" w:rsidRPr="00FE3BF3" w:rsidRDefault="00FE3BF3" w:rsidP="00FE3BF3">
      <w:pPr>
        <w:ind w:firstLine="0"/>
        <w:rPr>
          <w:rFonts w:ascii="Arial Narrow" w:hAnsi="Arial Narrow"/>
          <w:b/>
          <w:bCs/>
        </w:rPr>
      </w:pPr>
      <w:r w:rsidRPr="00FE3BF3">
        <w:rPr>
          <w:rFonts w:ascii="Arial Narrow" w:hAnsi="Arial Narrow"/>
          <w:b/>
          <w:bCs/>
        </w:rPr>
        <w:t>STÁVAJÍCÍ VYUŽITÍ ÚZEMÍ</w:t>
      </w:r>
    </w:p>
    <w:p w14:paraId="3E2D3560" w14:textId="36A09A65" w:rsidR="000E1521" w:rsidRDefault="00FE3BF3" w:rsidP="00FE3BF3">
      <w:pPr>
        <w:ind w:firstLine="0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>Obec</w:t>
      </w:r>
      <w:r w:rsidR="00076958">
        <w:rPr>
          <w:rFonts w:ascii="Arial Narrow" w:hAnsi="Arial Narrow"/>
          <w:szCs w:val="22"/>
        </w:rPr>
        <w:t xml:space="preserve"> Kurdějov</w:t>
      </w:r>
      <w:r>
        <w:rPr>
          <w:rFonts w:ascii="Arial Narrow" w:hAnsi="Arial Narrow"/>
          <w:szCs w:val="22"/>
        </w:rPr>
        <w:t xml:space="preserve"> </w:t>
      </w:r>
      <w:proofErr w:type="gramStart"/>
      <w:r>
        <w:rPr>
          <w:rFonts w:ascii="Arial Narrow" w:hAnsi="Arial Narrow"/>
          <w:szCs w:val="22"/>
        </w:rPr>
        <w:t>leží</w:t>
      </w:r>
      <w:proofErr w:type="gramEnd"/>
      <w:r>
        <w:rPr>
          <w:rFonts w:ascii="Arial Narrow" w:hAnsi="Arial Narrow"/>
          <w:szCs w:val="22"/>
        </w:rPr>
        <w:t xml:space="preserve"> v</w:t>
      </w:r>
      <w:r w:rsidR="000E1521">
        <w:rPr>
          <w:rFonts w:ascii="Arial Narrow" w:hAnsi="Arial Narrow"/>
          <w:szCs w:val="22"/>
        </w:rPr>
        <w:t> </w:t>
      </w:r>
      <w:r>
        <w:rPr>
          <w:rFonts w:ascii="Arial Narrow" w:hAnsi="Arial Narrow"/>
          <w:szCs w:val="22"/>
        </w:rPr>
        <w:t>údolí</w:t>
      </w:r>
      <w:r w:rsidR="000E1521">
        <w:rPr>
          <w:rFonts w:ascii="Arial Narrow" w:hAnsi="Arial Narrow"/>
          <w:szCs w:val="22"/>
        </w:rPr>
        <w:t xml:space="preserve"> </w:t>
      </w:r>
      <w:proofErr w:type="spellStart"/>
      <w:r w:rsidR="000E1521">
        <w:rPr>
          <w:rFonts w:ascii="Arial Narrow" w:hAnsi="Arial Narrow"/>
          <w:szCs w:val="22"/>
        </w:rPr>
        <w:t>Kurdějovského</w:t>
      </w:r>
      <w:proofErr w:type="spellEnd"/>
      <w:r w:rsidR="000E1521">
        <w:rPr>
          <w:rFonts w:ascii="Arial Narrow" w:hAnsi="Arial Narrow"/>
          <w:szCs w:val="22"/>
        </w:rPr>
        <w:t xml:space="preserve"> potoku</w:t>
      </w:r>
      <w:r>
        <w:rPr>
          <w:rFonts w:ascii="Arial Narrow" w:hAnsi="Arial Narrow"/>
          <w:szCs w:val="22"/>
        </w:rPr>
        <w:t xml:space="preserve">, které je obklopené pahorkatinou začínajících </w:t>
      </w:r>
      <w:proofErr w:type="spellStart"/>
      <w:r>
        <w:rPr>
          <w:rFonts w:ascii="Arial Narrow" w:hAnsi="Arial Narrow"/>
          <w:szCs w:val="22"/>
        </w:rPr>
        <w:t>Žďánických</w:t>
      </w:r>
      <w:proofErr w:type="spellEnd"/>
      <w:r>
        <w:rPr>
          <w:rFonts w:ascii="Arial Narrow" w:hAnsi="Arial Narrow"/>
          <w:szCs w:val="22"/>
        </w:rPr>
        <w:t xml:space="preserve"> vrchů.</w:t>
      </w:r>
      <w:r w:rsidR="000E1521">
        <w:rPr>
          <w:rFonts w:ascii="Arial Narrow" w:hAnsi="Arial Narrow"/>
          <w:szCs w:val="22"/>
        </w:rPr>
        <w:t xml:space="preserve"> Řešené území se</w:t>
      </w:r>
      <w:r w:rsidR="002955E4">
        <w:rPr>
          <w:rFonts w:ascii="Arial Narrow" w:hAnsi="Arial Narrow"/>
          <w:szCs w:val="22"/>
        </w:rPr>
        <w:t> </w:t>
      </w:r>
      <w:r w:rsidR="000E1521">
        <w:rPr>
          <w:rFonts w:ascii="Arial Narrow" w:hAnsi="Arial Narrow"/>
          <w:szCs w:val="22"/>
        </w:rPr>
        <w:t xml:space="preserve">nachází v jižní části obce v místní části Záhumenice. </w:t>
      </w:r>
      <w:r>
        <w:rPr>
          <w:rFonts w:ascii="Arial Narrow" w:hAnsi="Arial Narrow"/>
          <w:szCs w:val="22"/>
        </w:rPr>
        <w:t>Nejvyšší bod řešené</w:t>
      </w:r>
      <w:r w:rsidR="000E1521">
        <w:rPr>
          <w:rFonts w:ascii="Arial Narrow" w:hAnsi="Arial Narrow"/>
          <w:szCs w:val="22"/>
        </w:rPr>
        <w:t>ho</w:t>
      </w:r>
      <w:r>
        <w:rPr>
          <w:rFonts w:ascii="Arial Narrow" w:hAnsi="Arial Narrow"/>
          <w:szCs w:val="22"/>
        </w:rPr>
        <w:t xml:space="preserve"> území je ve výšce 29</w:t>
      </w:r>
      <w:r w:rsidR="00B97A0E">
        <w:rPr>
          <w:rFonts w:ascii="Arial Narrow" w:hAnsi="Arial Narrow"/>
          <w:szCs w:val="22"/>
        </w:rPr>
        <w:t>2</w:t>
      </w:r>
      <w:r>
        <w:rPr>
          <w:rFonts w:ascii="Arial Narrow" w:hAnsi="Arial Narrow"/>
          <w:szCs w:val="22"/>
        </w:rPr>
        <w:t xml:space="preserve"> m</w:t>
      </w:r>
      <w:r w:rsidR="00076958">
        <w:rPr>
          <w:rFonts w:ascii="Arial Narrow" w:hAnsi="Arial Narrow"/>
          <w:szCs w:val="22"/>
        </w:rPr>
        <w:t xml:space="preserve">. </w:t>
      </w:r>
      <w:r>
        <w:rPr>
          <w:rFonts w:ascii="Arial Narrow" w:hAnsi="Arial Narrow"/>
          <w:szCs w:val="22"/>
        </w:rPr>
        <w:t>n.</w:t>
      </w:r>
      <w:r w:rsidR="00076958">
        <w:rPr>
          <w:rFonts w:ascii="Arial Narrow" w:hAnsi="Arial Narrow"/>
          <w:szCs w:val="22"/>
        </w:rPr>
        <w:t xml:space="preserve"> </w:t>
      </w:r>
      <w:r>
        <w:rPr>
          <w:rFonts w:ascii="Arial Narrow" w:hAnsi="Arial Narrow"/>
          <w:szCs w:val="22"/>
        </w:rPr>
        <w:t>m</w:t>
      </w:r>
      <w:r w:rsidR="00076958">
        <w:rPr>
          <w:rFonts w:ascii="Arial Narrow" w:hAnsi="Arial Narrow"/>
          <w:szCs w:val="22"/>
        </w:rPr>
        <w:t>.</w:t>
      </w:r>
      <w:r w:rsidR="000E1521">
        <w:rPr>
          <w:rFonts w:ascii="Arial Narrow" w:hAnsi="Arial Narrow"/>
          <w:szCs w:val="22"/>
        </w:rPr>
        <w:t xml:space="preserve"> a nachází se v jižní části řešeného území</w:t>
      </w:r>
      <w:r>
        <w:rPr>
          <w:rFonts w:ascii="Arial Narrow" w:hAnsi="Arial Narrow"/>
          <w:szCs w:val="22"/>
        </w:rPr>
        <w:t xml:space="preserve">. Nejníže položené místo se nachází v severní části, </w:t>
      </w:r>
      <w:r w:rsidR="00076958">
        <w:rPr>
          <w:rFonts w:ascii="Arial Narrow" w:hAnsi="Arial Narrow"/>
          <w:szCs w:val="22"/>
        </w:rPr>
        <w:t>u stávající</w:t>
      </w:r>
      <w:r>
        <w:rPr>
          <w:rFonts w:ascii="Arial Narrow" w:hAnsi="Arial Narrow"/>
          <w:szCs w:val="22"/>
        </w:rPr>
        <w:t xml:space="preserve"> zástavb</w:t>
      </w:r>
      <w:r w:rsidR="00076958">
        <w:rPr>
          <w:rFonts w:ascii="Arial Narrow" w:hAnsi="Arial Narrow"/>
          <w:szCs w:val="22"/>
        </w:rPr>
        <w:t>y</w:t>
      </w:r>
      <w:r>
        <w:rPr>
          <w:rFonts w:ascii="Arial Narrow" w:hAnsi="Arial Narrow"/>
          <w:szCs w:val="22"/>
        </w:rPr>
        <w:t>, ve výšce 250 m</w:t>
      </w:r>
      <w:r w:rsidR="00076958">
        <w:rPr>
          <w:rFonts w:ascii="Arial Narrow" w:hAnsi="Arial Narrow"/>
          <w:szCs w:val="22"/>
        </w:rPr>
        <w:t>.</w:t>
      </w:r>
      <w:r>
        <w:rPr>
          <w:rFonts w:ascii="Arial Narrow" w:hAnsi="Arial Narrow"/>
          <w:szCs w:val="22"/>
        </w:rPr>
        <w:t xml:space="preserve"> n. m. </w:t>
      </w:r>
      <w:r w:rsidR="000E1521">
        <w:rPr>
          <w:rFonts w:ascii="Arial Narrow" w:hAnsi="Arial Narrow"/>
          <w:szCs w:val="22"/>
        </w:rPr>
        <w:t>Řešené území</w:t>
      </w:r>
      <w:r w:rsidRPr="001F71EB">
        <w:rPr>
          <w:rFonts w:ascii="Arial Narrow" w:hAnsi="Arial Narrow"/>
          <w:szCs w:val="22"/>
        </w:rPr>
        <w:t xml:space="preserve"> je nezastavěn</w:t>
      </w:r>
      <w:r w:rsidR="000E1521">
        <w:rPr>
          <w:rFonts w:ascii="Arial Narrow" w:hAnsi="Arial Narrow"/>
          <w:szCs w:val="22"/>
        </w:rPr>
        <w:t>é, svažité</w:t>
      </w:r>
      <w:r w:rsidRPr="001F71EB">
        <w:rPr>
          <w:rFonts w:ascii="Arial Narrow" w:hAnsi="Arial Narrow"/>
          <w:szCs w:val="22"/>
        </w:rPr>
        <w:t xml:space="preserve"> a je tvořen</w:t>
      </w:r>
      <w:r w:rsidR="000E1521">
        <w:rPr>
          <w:rFonts w:ascii="Arial Narrow" w:hAnsi="Arial Narrow"/>
          <w:szCs w:val="22"/>
        </w:rPr>
        <w:t>o</w:t>
      </w:r>
      <w:r w:rsidRPr="001F71EB">
        <w:rPr>
          <w:rFonts w:ascii="Arial Narrow" w:hAnsi="Arial Narrow"/>
          <w:szCs w:val="22"/>
        </w:rPr>
        <w:t xml:space="preserve"> náletovou </w:t>
      </w:r>
      <w:r w:rsidR="000E1521">
        <w:rPr>
          <w:rFonts w:ascii="Arial Narrow" w:hAnsi="Arial Narrow"/>
          <w:szCs w:val="22"/>
        </w:rPr>
        <w:t xml:space="preserve">krajinnou </w:t>
      </w:r>
      <w:r w:rsidRPr="001F71EB">
        <w:rPr>
          <w:rFonts w:ascii="Arial Narrow" w:hAnsi="Arial Narrow"/>
          <w:szCs w:val="22"/>
        </w:rPr>
        <w:t>zelení.</w:t>
      </w:r>
      <w:r>
        <w:rPr>
          <w:rFonts w:ascii="Arial Narrow" w:hAnsi="Arial Narrow"/>
          <w:szCs w:val="22"/>
        </w:rPr>
        <w:t xml:space="preserve"> </w:t>
      </w:r>
      <w:r w:rsidR="002955E4">
        <w:rPr>
          <w:rFonts w:ascii="Arial Narrow" w:hAnsi="Arial Narrow"/>
          <w:szCs w:val="22"/>
        </w:rPr>
        <w:t xml:space="preserve">Řešené území svou severní částí navazuje </w:t>
      </w:r>
      <w:r w:rsidR="002955E4" w:rsidRPr="002955E4">
        <w:rPr>
          <w:rFonts w:ascii="Arial Narrow" w:hAnsi="Arial Narrow"/>
          <w:szCs w:val="22"/>
        </w:rPr>
        <w:t>na zastavěné</w:t>
      </w:r>
      <w:r w:rsidR="002955E4">
        <w:rPr>
          <w:rFonts w:ascii="Arial Narrow" w:hAnsi="Arial Narrow"/>
          <w:szCs w:val="22"/>
        </w:rPr>
        <w:t xml:space="preserve"> území obce, odtud je i navržen hlavní příjezd do lokalit</w:t>
      </w:r>
      <w:r w:rsidR="004974DD">
        <w:rPr>
          <w:rFonts w:ascii="Arial Narrow" w:hAnsi="Arial Narrow"/>
          <w:szCs w:val="22"/>
        </w:rPr>
        <w:t>y</w:t>
      </w:r>
      <w:r w:rsidR="002955E4">
        <w:rPr>
          <w:rFonts w:ascii="Arial Narrow" w:hAnsi="Arial Narrow"/>
          <w:szCs w:val="22"/>
        </w:rPr>
        <w:t>. Z jihu je řešené území vymezeno krajinnou zelení a za ní navazující zemědělskou krajinou. Z východu a ze západu je řešené území vymezeno krajinnou zelení.</w:t>
      </w:r>
    </w:p>
    <w:p w14:paraId="3D9CEFBF" w14:textId="77777777" w:rsidR="000E1521" w:rsidRDefault="000E1521" w:rsidP="00FE3BF3">
      <w:pPr>
        <w:ind w:firstLine="0"/>
        <w:rPr>
          <w:rFonts w:ascii="Arial Narrow" w:hAnsi="Arial Narrow"/>
          <w:szCs w:val="22"/>
        </w:rPr>
      </w:pPr>
    </w:p>
    <w:p w14:paraId="5D29595F" w14:textId="77777777" w:rsidR="008C1C6F" w:rsidRDefault="002955E4" w:rsidP="008C1C6F">
      <w:pPr>
        <w:ind w:firstLine="0"/>
        <w:rPr>
          <w:rFonts w:ascii="Arial Narrow" w:hAnsi="Arial Narrow"/>
          <w:szCs w:val="22"/>
        </w:rPr>
      </w:pPr>
      <w:r w:rsidRPr="002955E4">
        <w:rPr>
          <w:rFonts w:ascii="Arial Narrow" w:hAnsi="Arial Narrow"/>
          <w:szCs w:val="22"/>
        </w:rPr>
        <w:t xml:space="preserve">Řešená plocha je o rozloze cca </w:t>
      </w:r>
      <w:r>
        <w:rPr>
          <w:rFonts w:ascii="Arial Narrow" w:hAnsi="Arial Narrow"/>
          <w:szCs w:val="22"/>
        </w:rPr>
        <w:t>4,8</w:t>
      </w:r>
      <w:r w:rsidRPr="002955E4">
        <w:rPr>
          <w:rFonts w:ascii="Arial Narrow" w:hAnsi="Arial Narrow"/>
          <w:szCs w:val="22"/>
        </w:rPr>
        <w:t xml:space="preserve"> ha.</w:t>
      </w:r>
      <w:r w:rsidR="008C1C6F">
        <w:rPr>
          <w:rFonts w:ascii="Arial Narrow" w:hAnsi="Arial Narrow"/>
          <w:szCs w:val="22"/>
        </w:rPr>
        <w:t xml:space="preserve"> </w:t>
      </w:r>
      <w:r w:rsidR="008C1C6F" w:rsidRPr="008C1C6F">
        <w:rPr>
          <w:rFonts w:ascii="Arial Narrow" w:hAnsi="Arial Narrow"/>
          <w:szCs w:val="22"/>
        </w:rPr>
        <w:t xml:space="preserve">Územní studie je vypracována nad digitálními katastrálními mapami a vytištěna </w:t>
      </w:r>
    </w:p>
    <w:p w14:paraId="4A2368B3" w14:textId="03F4B0A5" w:rsidR="008C1C6F" w:rsidRPr="008C1C6F" w:rsidRDefault="008C1C6F" w:rsidP="008C1C6F">
      <w:pPr>
        <w:ind w:firstLine="0"/>
        <w:rPr>
          <w:rFonts w:ascii="Arial Narrow" w:hAnsi="Arial Narrow"/>
          <w:szCs w:val="22"/>
        </w:rPr>
      </w:pPr>
      <w:r w:rsidRPr="008C1C6F">
        <w:rPr>
          <w:rFonts w:ascii="Arial Narrow" w:hAnsi="Arial Narrow"/>
          <w:szCs w:val="22"/>
        </w:rPr>
        <w:t>v měřítku 1:1000.</w:t>
      </w:r>
    </w:p>
    <w:p w14:paraId="232B0995" w14:textId="4B74679B" w:rsidR="002955E4" w:rsidRPr="002955E4" w:rsidRDefault="002955E4" w:rsidP="002955E4">
      <w:pPr>
        <w:ind w:firstLine="0"/>
        <w:rPr>
          <w:rFonts w:ascii="Arial Narrow" w:hAnsi="Arial Narrow"/>
          <w:szCs w:val="22"/>
        </w:rPr>
      </w:pPr>
    </w:p>
    <w:p w14:paraId="119AB2B8" w14:textId="76C6EE12" w:rsidR="00DB20A8" w:rsidRPr="003E26E8" w:rsidRDefault="00DB20A8" w:rsidP="00F926A3">
      <w:pPr>
        <w:rPr>
          <w:rFonts w:ascii="Arial Narrow" w:hAnsi="Arial Narrow"/>
          <w:color w:val="FF0000"/>
        </w:rPr>
      </w:pPr>
    </w:p>
    <w:p w14:paraId="48A81AD8" w14:textId="741A9AB8" w:rsidR="00DB20A8" w:rsidRPr="003E26E8" w:rsidRDefault="00DB20A8" w:rsidP="00F926A3">
      <w:pPr>
        <w:rPr>
          <w:rFonts w:ascii="Arial Narrow" w:hAnsi="Arial Narrow"/>
          <w:color w:val="FF0000"/>
        </w:rPr>
      </w:pPr>
    </w:p>
    <w:p w14:paraId="3BAE8545" w14:textId="3E42EEEB" w:rsidR="00DB20A8" w:rsidRPr="00FE3BF3" w:rsidRDefault="00FE3BF3" w:rsidP="00FE3BF3">
      <w:pPr>
        <w:ind w:firstLine="0"/>
        <w:rPr>
          <w:rFonts w:ascii="Arial Narrow" w:hAnsi="Arial Narrow"/>
          <w:b/>
          <w:bCs/>
        </w:rPr>
      </w:pPr>
      <w:r w:rsidRPr="00FE3BF3">
        <w:rPr>
          <w:rFonts w:ascii="Arial Narrow" w:hAnsi="Arial Narrow"/>
          <w:b/>
          <w:bCs/>
        </w:rPr>
        <w:t>ŠIRŠÍ VZTAHY</w:t>
      </w:r>
    </w:p>
    <w:p w14:paraId="1B56457B" w14:textId="5B548B00" w:rsidR="00FE3BF3" w:rsidRPr="00323EDC" w:rsidRDefault="00FE3BF3" w:rsidP="00FE3BF3">
      <w:pPr>
        <w:ind w:firstLine="0"/>
        <w:rPr>
          <w:rFonts w:ascii="Arial Narrow" w:hAnsi="Arial Narrow"/>
          <w:szCs w:val="22"/>
        </w:rPr>
      </w:pPr>
      <w:r w:rsidRPr="00954081">
        <w:rPr>
          <w:rFonts w:ascii="Arial Narrow" w:hAnsi="Arial Narrow"/>
          <w:szCs w:val="22"/>
        </w:rPr>
        <w:t xml:space="preserve">Kurdějov </w:t>
      </w:r>
      <w:proofErr w:type="gramStart"/>
      <w:r w:rsidR="002955E4">
        <w:rPr>
          <w:rFonts w:ascii="Arial Narrow" w:hAnsi="Arial Narrow"/>
          <w:szCs w:val="22"/>
        </w:rPr>
        <w:t>leží</w:t>
      </w:r>
      <w:proofErr w:type="gramEnd"/>
      <w:r w:rsidR="002955E4">
        <w:rPr>
          <w:rFonts w:ascii="Arial Narrow" w:hAnsi="Arial Narrow"/>
          <w:szCs w:val="22"/>
        </w:rPr>
        <w:t xml:space="preserve"> v</w:t>
      </w:r>
      <w:r w:rsidRPr="00954081">
        <w:rPr>
          <w:rFonts w:ascii="Arial Narrow" w:hAnsi="Arial Narrow"/>
          <w:szCs w:val="22"/>
        </w:rPr>
        <w:t xml:space="preserve"> Jihomoravské</w:t>
      </w:r>
      <w:r w:rsidR="002955E4">
        <w:rPr>
          <w:rFonts w:ascii="Arial Narrow" w:hAnsi="Arial Narrow"/>
          <w:szCs w:val="22"/>
        </w:rPr>
        <w:t>m</w:t>
      </w:r>
      <w:r w:rsidRPr="00954081">
        <w:rPr>
          <w:rFonts w:ascii="Arial Narrow" w:hAnsi="Arial Narrow"/>
          <w:szCs w:val="22"/>
        </w:rPr>
        <w:t xml:space="preserve"> kraj</w:t>
      </w:r>
      <w:r w:rsidR="002955E4">
        <w:rPr>
          <w:rFonts w:ascii="Arial Narrow" w:hAnsi="Arial Narrow"/>
          <w:szCs w:val="22"/>
        </w:rPr>
        <w:t>i</w:t>
      </w:r>
      <w:r w:rsidRPr="00954081">
        <w:rPr>
          <w:rFonts w:ascii="Arial Narrow" w:hAnsi="Arial Narrow"/>
          <w:szCs w:val="22"/>
        </w:rPr>
        <w:t xml:space="preserve">, </w:t>
      </w:r>
      <w:r w:rsidR="002955E4">
        <w:rPr>
          <w:rFonts w:ascii="Arial Narrow" w:hAnsi="Arial Narrow"/>
          <w:szCs w:val="22"/>
        </w:rPr>
        <w:t>v</w:t>
      </w:r>
      <w:r w:rsidRPr="00954081">
        <w:rPr>
          <w:rFonts w:ascii="Arial Narrow" w:hAnsi="Arial Narrow"/>
          <w:szCs w:val="22"/>
        </w:rPr>
        <w:t xml:space="preserve"> okres</w:t>
      </w:r>
      <w:r w:rsidR="002955E4">
        <w:rPr>
          <w:rFonts w:ascii="Arial Narrow" w:hAnsi="Arial Narrow"/>
          <w:szCs w:val="22"/>
        </w:rPr>
        <w:t>e</w:t>
      </w:r>
      <w:r w:rsidRPr="00954081">
        <w:rPr>
          <w:rFonts w:ascii="Arial Narrow" w:hAnsi="Arial Narrow"/>
          <w:szCs w:val="22"/>
        </w:rPr>
        <w:t xml:space="preserve"> Břeclav. Kurdějov </w:t>
      </w:r>
      <w:proofErr w:type="gramStart"/>
      <w:r w:rsidRPr="00954081">
        <w:rPr>
          <w:rFonts w:ascii="Arial Narrow" w:hAnsi="Arial Narrow"/>
          <w:szCs w:val="22"/>
        </w:rPr>
        <w:t>leží</w:t>
      </w:r>
      <w:proofErr w:type="gramEnd"/>
      <w:r w:rsidRPr="00954081">
        <w:rPr>
          <w:rFonts w:ascii="Arial Narrow" w:hAnsi="Arial Narrow"/>
          <w:szCs w:val="22"/>
        </w:rPr>
        <w:t xml:space="preserve"> cca 3 km </w:t>
      </w:r>
      <w:r>
        <w:rPr>
          <w:rFonts w:ascii="Arial Narrow" w:hAnsi="Arial Narrow"/>
          <w:szCs w:val="22"/>
        </w:rPr>
        <w:t>severo</w:t>
      </w:r>
      <w:r w:rsidRPr="00954081">
        <w:rPr>
          <w:rFonts w:ascii="Arial Narrow" w:hAnsi="Arial Narrow"/>
          <w:szCs w:val="22"/>
        </w:rPr>
        <w:t xml:space="preserve">východně od </w:t>
      </w:r>
      <w:r>
        <w:rPr>
          <w:rFonts w:ascii="Arial Narrow" w:hAnsi="Arial Narrow"/>
          <w:szCs w:val="22"/>
        </w:rPr>
        <w:t>města</w:t>
      </w:r>
      <w:r w:rsidRPr="00954081">
        <w:rPr>
          <w:rFonts w:ascii="Arial Narrow" w:hAnsi="Arial Narrow"/>
          <w:szCs w:val="22"/>
        </w:rPr>
        <w:t xml:space="preserve"> Hustopeče. </w:t>
      </w:r>
      <w:r w:rsidRPr="00323EDC">
        <w:rPr>
          <w:rFonts w:ascii="Arial Narrow" w:hAnsi="Arial Narrow"/>
          <w:szCs w:val="22"/>
        </w:rPr>
        <w:t>Obec náleží do správního území města Hustopeče</w:t>
      </w:r>
      <w:r w:rsidR="008C1C6F">
        <w:rPr>
          <w:rFonts w:ascii="Arial Narrow" w:hAnsi="Arial Narrow"/>
          <w:szCs w:val="22"/>
        </w:rPr>
        <w:t>, je</w:t>
      </w:r>
      <w:r w:rsidR="00B97A0E">
        <w:rPr>
          <w:rFonts w:ascii="Arial Narrow" w:hAnsi="Arial Narrow"/>
          <w:szCs w:val="22"/>
        </w:rPr>
        <w:t>n</w:t>
      </w:r>
      <w:r w:rsidR="008C1C6F">
        <w:rPr>
          <w:rFonts w:ascii="Arial Narrow" w:hAnsi="Arial Narrow"/>
          <w:szCs w:val="22"/>
        </w:rPr>
        <w:t>ž je pro obec Kurdějov</w:t>
      </w:r>
      <w:r w:rsidRPr="00323EDC">
        <w:rPr>
          <w:rFonts w:ascii="Arial Narrow" w:hAnsi="Arial Narrow"/>
          <w:szCs w:val="22"/>
        </w:rPr>
        <w:t xml:space="preserve"> obc</w:t>
      </w:r>
      <w:r w:rsidR="008C1C6F">
        <w:rPr>
          <w:rFonts w:ascii="Arial Narrow" w:hAnsi="Arial Narrow"/>
          <w:szCs w:val="22"/>
        </w:rPr>
        <w:t>í</w:t>
      </w:r>
      <w:r w:rsidRPr="00323EDC">
        <w:rPr>
          <w:rFonts w:ascii="Arial Narrow" w:hAnsi="Arial Narrow"/>
          <w:szCs w:val="22"/>
        </w:rPr>
        <w:t xml:space="preserve"> s rozšířenou působností (ORP). </w:t>
      </w:r>
    </w:p>
    <w:p w14:paraId="0FDCE1A8" w14:textId="77777777" w:rsidR="002955E4" w:rsidRDefault="002955E4" w:rsidP="00FE3BF3">
      <w:pPr>
        <w:ind w:firstLine="0"/>
        <w:rPr>
          <w:rFonts w:ascii="Arial Narrow" w:hAnsi="Arial Narrow"/>
          <w:szCs w:val="22"/>
        </w:rPr>
      </w:pPr>
    </w:p>
    <w:p w14:paraId="57B43482" w14:textId="447611A6" w:rsidR="00FE3BF3" w:rsidRPr="00323EDC" w:rsidRDefault="008C1C6F" w:rsidP="00FE3BF3">
      <w:pPr>
        <w:ind w:firstLine="0"/>
        <w:rPr>
          <w:rFonts w:ascii="Arial Narrow" w:hAnsi="Arial Narrow"/>
          <w:szCs w:val="22"/>
        </w:rPr>
      </w:pPr>
      <w:r>
        <w:rPr>
          <w:rFonts w:ascii="Arial Narrow" w:hAnsi="Arial Narrow"/>
          <w:szCs w:val="22"/>
        </w:rPr>
        <w:t>Katastrální území Kurdějov sousedí</w:t>
      </w:r>
      <w:r w:rsidR="00FE3BF3" w:rsidRPr="00323EDC">
        <w:rPr>
          <w:rFonts w:ascii="Arial Narrow" w:hAnsi="Arial Narrow"/>
          <w:szCs w:val="22"/>
        </w:rPr>
        <w:t xml:space="preserve"> se </w:t>
      </w:r>
      <w:r>
        <w:rPr>
          <w:rFonts w:ascii="Arial Narrow" w:hAnsi="Arial Narrow"/>
          <w:szCs w:val="22"/>
        </w:rPr>
        <w:t>šesti</w:t>
      </w:r>
      <w:r w:rsidR="00FE3BF3" w:rsidRPr="00323EDC">
        <w:rPr>
          <w:rFonts w:ascii="Arial Narrow" w:hAnsi="Arial Narrow"/>
          <w:szCs w:val="22"/>
        </w:rPr>
        <w:t xml:space="preserve"> katastrálními územími: </w:t>
      </w:r>
    </w:p>
    <w:p w14:paraId="374F3B3D" w14:textId="2A10F6EC" w:rsidR="00FE3BF3" w:rsidRPr="00323EDC" w:rsidRDefault="00FE3BF3" w:rsidP="00FE3BF3">
      <w:pPr>
        <w:ind w:firstLine="708"/>
        <w:rPr>
          <w:rFonts w:ascii="Arial Narrow" w:hAnsi="Arial Narrow"/>
          <w:szCs w:val="22"/>
        </w:rPr>
      </w:pPr>
      <w:r w:rsidRPr="00323EDC">
        <w:rPr>
          <w:rFonts w:ascii="Arial Narrow" w:hAnsi="Arial Narrow"/>
          <w:szCs w:val="22"/>
        </w:rPr>
        <w:t>sever: Nikolčice</w:t>
      </w:r>
      <w:r w:rsidR="008C1C6F">
        <w:rPr>
          <w:rFonts w:ascii="Arial Narrow" w:hAnsi="Arial Narrow"/>
          <w:szCs w:val="22"/>
        </w:rPr>
        <w:t>, Diváky, Boleradice</w:t>
      </w:r>
    </w:p>
    <w:p w14:paraId="75A06F18" w14:textId="77777777" w:rsidR="00FE3BF3" w:rsidRPr="00323EDC" w:rsidRDefault="00FE3BF3" w:rsidP="00FE3BF3">
      <w:pPr>
        <w:ind w:firstLine="708"/>
        <w:rPr>
          <w:rFonts w:ascii="Arial Narrow" w:hAnsi="Arial Narrow"/>
          <w:szCs w:val="22"/>
        </w:rPr>
      </w:pPr>
      <w:r w:rsidRPr="00323EDC">
        <w:rPr>
          <w:rFonts w:ascii="Arial Narrow" w:hAnsi="Arial Narrow"/>
          <w:szCs w:val="22"/>
        </w:rPr>
        <w:t>jih: Starovičky</w:t>
      </w:r>
    </w:p>
    <w:p w14:paraId="26D2E70D" w14:textId="3B8EE5EF" w:rsidR="00FE3BF3" w:rsidRPr="00323EDC" w:rsidRDefault="00FE3BF3" w:rsidP="00FE3BF3">
      <w:pPr>
        <w:ind w:firstLine="708"/>
        <w:rPr>
          <w:rFonts w:ascii="Arial Narrow" w:hAnsi="Arial Narrow"/>
          <w:szCs w:val="22"/>
        </w:rPr>
      </w:pPr>
      <w:r w:rsidRPr="00323EDC">
        <w:rPr>
          <w:rFonts w:ascii="Arial Narrow" w:hAnsi="Arial Narrow"/>
          <w:szCs w:val="22"/>
        </w:rPr>
        <w:t>západ: Hustopeče</w:t>
      </w:r>
      <w:r w:rsidR="008C1C6F">
        <w:rPr>
          <w:rFonts w:ascii="Arial Narrow" w:hAnsi="Arial Narrow"/>
          <w:szCs w:val="22"/>
        </w:rPr>
        <w:t xml:space="preserve"> u Brna</w:t>
      </w:r>
    </w:p>
    <w:p w14:paraId="03F6B6F7" w14:textId="008FD8EA" w:rsidR="00FE3BF3" w:rsidRDefault="00FE3BF3" w:rsidP="00FE3BF3">
      <w:pPr>
        <w:ind w:firstLine="708"/>
        <w:rPr>
          <w:rFonts w:ascii="Arial Narrow" w:hAnsi="Arial Narrow"/>
          <w:szCs w:val="22"/>
        </w:rPr>
      </w:pPr>
      <w:r w:rsidRPr="00323EDC">
        <w:rPr>
          <w:rFonts w:ascii="Arial Narrow" w:hAnsi="Arial Narrow"/>
          <w:szCs w:val="22"/>
        </w:rPr>
        <w:t>východ: Horní Bojanovice</w:t>
      </w:r>
    </w:p>
    <w:p w14:paraId="29812C27" w14:textId="77777777" w:rsidR="008C1C6F" w:rsidRPr="00B032B5" w:rsidRDefault="008C1C6F" w:rsidP="00FE3BF3">
      <w:pPr>
        <w:ind w:firstLine="708"/>
        <w:rPr>
          <w:rFonts w:ascii="Arial Narrow" w:hAnsi="Arial Narrow"/>
          <w:szCs w:val="22"/>
        </w:rPr>
      </w:pPr>
    </w:p>
    <w:p w14:paraId="2AD5E205" w14:textId="722E7E0D" w:rsidR="00FE3BF3" w:rsidRPr="00C92851" w:rsidRDefault="00FE3BF3" w:rsidP="00FE3BF3">
      <w:pPr>
        <w:ind w:firstLine="0"/>
        <w:rPr>
          <w:rFonts w:ascii="Arial Narrow" w:hAnsi="Arial Narrow"/>
          <w:szCs w:val="22"/>
        </w:rPr>
      </w:pPr>
      <w:r w:rsidRPr="00896756">
        <w:rPr>
          <w:rFonts w:ascii="Arial Narrow" w:hAnsi="Arial Narrow"/>
          <w:szCs w:val="22"/>
        </w:rPr>
        <w:t xml:space="preserve">Obec Kurdějov </w:t>
      </w:r>
      <w:proofErr w:type="gramStart"/>
      <w:r w:rsidRPr="00896756">
        <w:rPr>
          <w:rFonts w:ascii="Arial Narrow" w:hAnsi="Arial Narrow"/>
          <w:szCs w:val="22"/>
        </w:rPr>
        <w:t>leží</w:t>
      </w:r>
      <w:proofErr w:type="gramEnd"/>
      <w:r w:rsidRPr="00896756">
        <w:rPr>
          <w:rFonts w:ascii="Arial Narrow" w:hAnsi="Arial Narrow"/>
          <w:szCs w:val="22"/>
        </w:rPr>
        <w:t xml:space="preserve"> </w:t>
      </w:r>
      <w:r w:rsidR="00B97A0E">
        <w:rPr>
          <w:rFonts w:ascii="Arial Narrow" w:hAnsi="Arial Narrow"/>
          <w:szCs w:val="22"/>
        </w:rPr>
        <w:t>kolem</w:t>
      </w:r>
      <w:r w:rsidRPr="00896756">
        <w:rPr>
          <w:rFonts w:ascii="Arial Narrow" w:hAnsi="Arial Narrow"/>
          <w:szCs w:val="22"/>
        </w:rPr>
        <w:t xml:space="preserve"> silnic</w:t>
      </w:r>
      <w:r w:rsidR="00B97A0E">
        <w:rPr>
          <w:rFonts w:ascii="Arial Narrow" w:hAnsi="Arial Narrow"/>
          <w:szCs w:val="22"/>
        </w:rPr>
        <w:t>e</w:t>
      </w:r>
      <w:r w:rsidRPr="00896756">
        <w:rPr>
          <w:rFonts w:ascii="Arial Narrow" w:hAnsi="Arial Narrow"/>
          <w:szCs w:val="22"/>
        </w:rPr>
        <w:t xml:space="preserve"> II/42</w:t>
      </w:r>
      <w:r w:rsidR="008C1C6F">
        <w:rPr>
          <w:rFonts w:ascii="Arial Narrow" w:hAnsi="Arial Narrow"/>
          <w:szCs w:val="22"/>
        </w:rPr>
        <w:t>0</w:t>
      </w:r>
      <w:r w:rsidRPr="00896756">
        <w:rPr>
          <w:rFonts w:ascii="Arial Narrow" w:hAnsi="Arial Narrow"/>
          <w:szCs w:val="22"/>
        </w:rPr>
        <w:t xml:space="preserve">. </w:t>
      </w:r>
      <w:r>
        <w:rPr>
          <w:rFonts w:ascii="Arial Narrow" w:hAnsi="Arial Narrow"/>
          <w:szCs w:val="22"/>
        </w:rPr>
        <w:t>Stávající z</w:t>
      </w:r>
      <w:r w:rsidRPr="00896756">
        <w:rPr>
          <w:rFonts w:ascii="Arial Narrow" w:hAnsi="Arial Narrow"/>
          <w:szCs w:val="22"/>
        </w:rPr>
        <w:t xml:space="preserve">ástavba je </w:t>
      </w:r>
      <w:r w:rsidR="008C1C6F">
        <w:rPr>
          <w:rFonts w:ascii="Arial Narrow" w:hAnsi="Arial Narrow"/>
          <w:szCs w:val="22"/>
        </w:rPr>
        <w:t>situována</w:t>
      </w:r>
      <w:r w:rsidRPr="00896756">
        <w:rPr>
          <w:rFonts w:ascii="Arial Narrow" w:hAnsi="Arial Narrow"/>
          <w:szCs w:val="22"/>
        </w:rPr>
        <w:t xml:space="preserve"> po obou stranách uvedené silnice</w:t>
      </w:r>
      <w:r w:rsidR="00AF0469">
        <w:rPr>
          <w:rFonts w:ascii="Arial Narrow" w:hAnsi="Arial Narrow"/>
          <w:szCs w:val="22"/>
        </w:rPr>
        <w:t xml:space="preserve"> a podél </w:t>
      </w:r>
      <w:proofErr w:type="spellStart"/>
      <w:r w:rsidR="00AF0469">
        <w:rPr>
          <w:rFonts w:ascii="Arial Narrow" w:hAnsi="Arial Narrow"/>
          <w:szCs w:val="22"/>
        </w:rPr>
        <w:t>Kurdějovského</w:t>
      </w:r>
      <w:proofErr w:type="spellEnd"/>
      <w:r w:rsidR="00AF0469">
        <w:rPr>
          <w:rFonts w:ascii="Arial Narrow" w:hAnsi="Arial Narrow"/>
          <w:szCs w:val="22"/>
        </w:rPr>
        <w:t xml:space="preserve"> potok</w:t>
      </w:r>
      <w:r w:rsidR="00B97A0E">
        <w:rPr>
          <w:rFonts w:ascii="Arial Narrow" w:hAnsi="Arial Narrow"/>
          <w:szCs w:val="22"/>
        </w:rPr>
        <w:t>a</w:t>
      </w:r>
      <w:r w:rsidR="00AF0469">
        <w:rPr>
          <w:rFonts w:ascii="Arial Narrow" w:hAnsi="Arial Narrow"/>
          <w:szCs w:val="22"/>
        </w:rPr>
        <w:t>, který protéká ve směru sever jih</w:t>
      </w:r>
      <w:r w:rsidRPr="00896756">
        <w:rPr>
          <w:rFonts w:ascii="Arial Narrow" w:hAnsi="Arial Narrow"/>
          <w:szCs w:val="22"/>
        </w:rPr>
        <w:t>.</w:t>
      </w:r>
      <w:r w:rsidRPr="00A35752">
        <w:rPr>
          <w:rFonts w:ascii="Arial Narrow" w:hAnsi="Arial Narrow"/>
          <w:szCs w:val="22"/>
        </w:rPr>
        <w:t xml:space="preserve"> </w:t>
      </w:r>
    </w:p>
    <w:p w14:paraId="63E02EDF" w14:textId="233545B3" w:rsidR="00DF4E84" w:rsidRDefault="00E11D77" w:rsidP="00DF4E84">
      <w:pPr>
        <w:pStyle w:val="Zkladntext31"/>
        <w:spacing w:before="40"/>
        <w:ind w:firstLine="0"/>
        <w:rPr>
          <w:rFonts w:ascii="Arial Narrow" w:hAnsi="Arial Narrow"/>
        </w:rPr>
      </w:pPr>
      <w:r w:rsidRPr="00E11D77">
        <w:rPr>
          <w:rFonts w:ascii="Arial Narrow" w:hAnsi="Arial Narrow"/>
          <w:noProof/>
        </w:rPr>
        <w:drawing>
          <wp:inline distT="0" distB="0" distL="0" distR="0" wp14:anchorId="4DBF9AB9" wp14:editId="1DF67AB8">
            <wp:extent cx="6416651" cy="3800475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5968" cy="38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0AE3" w14:textId="77777777" w:rsidR="00DF4E84" w:rsidRDefault="00DF4E84" w:rsidP="00DF4E84">
      <w:pPr>
        <w:pStyle w:val="Zkladntext31"/>
        <w:spacing w:before="40"/>
        <w:ind w:firstLine="0"/>
        <w:rPr>
          <w:rFonts w:ascii="Arial Narrow" w:hAnsi="Arial Narrow"/>
          <w:sz w:val="16"/>
          <w:szCs w:val="16"/>
        </w:rPr>
      </w:pPr>
      <w:r w:rsidRPr="00071DF4">
        <w:rPr>
          <w:rFonts w:ascii="Arial Narrow" w:hAnsi="Arial Narrow"/>
          <w:sz w:val="16"/>
          <w:szCs w:val="16"/>
        </w:rPr>
        <w:t>© Seznam.cz a.s. © Mapy.cz, s.r.o.</w:t>
      </w:r>
    </w:p>
    <w:p w14:paraId="549B462E" w14:textId="77777777" w:rsidR="00DF4E84" w:rsidRPr="003E26E8" w:rsidRDefault="00DF4E84" w:rsidP="00F926A3">
      <w:pPr>
        <w:rPr>
          <w:rFonts w:ascii="Arial Narrow" w:hAnsi="Arial Narrow"/>
          <w:color w:val="FF0000"/>
        </w:rPr>
      </w:pPr>
    </w:p>
    <w:p w14:paraId="63AB3256" w14:textId="39B70641" w:rsidR="00DB20A8" w:rsidRPr="003E26E8" w:rsidRDefault="00DB20A8" w:rsidP="00F926A3">
      <w:pPr>
        <w:rPr>
          <w:rFonts w:ascii="Arial Narrow" w:hAnsi="Arial Narrow"/>
          <w:color w:val="FF0000"/>
        </w:rPr>
      </w:pPr>
    </w:p>
    <w:p w14:paraId="3D77AC80" w14:textId="2F5D865E" w:rsidR="00DB20A8" w:rsidRPr="00FE3BF3" w:rsidRDefault="00FE3BF3" w:rsidP="00FE3BF3">
      <w:pPr>
        <w:ind w:firstLine="0"/>
        <w:jc w:val="left"/>
        <w:rPr>
          <w:rFonts w:ascii="Arial Narrow" w:hAnsi="Arial Narrow"/>
          <w:b/>
          <w:bCs/>
        </w:rPr>
      </w:pPr>
      <w:r w:rsidRPr="00FE3BF3">
        <w:rPr>
          <w:rFonts w:ascii="Arial Narrow" w:hAnsi="Arial Narrow"/>
          <w:b/>
          <w:bCs/>
        </w:rPr>
        <w:t>VLASTNICKÉ VZTAHY:</w:t>
      </w:r>
    </w:p>
    <w:p w14:paraId="0F182DF4" w14:textId="04B6ADAA" w:rsidR="00FE3BF3" w:rsidRPr="00323EDC" w:rsidRDefault="00FE3BF3" w:rsidP="00FE3BF3">
      <w:pPr>
        <w:ind w:firstLine="0"/>
        <w:rPr>
          <w:rFonts w:ascii="Arial Narrow" w:hAnsi="Arial Narrow"/>
          <w:iCs/>
        </w:rPr>
      </w:pPr>
      <w:r w:rsidRPr="00323EDC">
        <w:rPr>
          <w:rFonts w:ascii="Arial Narrow" w:hAnsi="Arial Narrow"/>
          <w:iCs/>
        </w:rPr>
        <w:t xml:space="preserve">Zhruba </w:t>
      </w:r>
      <w:r w:rsidR="009C6A55">
        <w:rPr>
          <w:rFonts w:ascii="Arial Narrow" w:hAnsi="Arial Narrow"/>
          <w:iCs/>
        </w:rPr>
        <w:t>jedn</w:t>
      </w:r>
      <w:r w:rsidR="00B97A0E">
        <w:rPr>
          <w:rFonts w:ascii="Arial Narrow" w:hAnsi="Arial Narrow"/>
          <w:iCs/>
        </w:rPr>
        <w:t>u</w:t>
      </w:r>
      <w:r w:rsidR="009C6A55">
        <w:rPr>
          <w:rFonts w:ascii="Arial Narrow" w:hAnsi="Arial Narrow"/>
          <w:iCs/>
        </w:rPr>
        <w:t xml:space="preserve"> třetin</w:t>
      </w:r>
      <w:r w:rsidR="00B97A0E">
        <w:rPr>
          <w:rFonts w:ascii="Arial Narrow" w:hAnsi="Arial Narrow"/>
          <w:iCs/>
        </w:rPr>
        <w:t>u</w:t>
      </w:r>
      <w:r w:rsidRPr="00323EDC">
        <w:rPr>
          <w:rFonts w:ascii="Arial Narrow" w:hAnsi="Arial Narrow"/>
          <w:iCs/>
        </w:rPr>
        <w:t xml:space="preserve"> plochy v řešeném území </w:t>
      </w:r>
      <w:r w:rsidR="00B97A0E">
        <w:rPr>
          <w:rFonts w:ascii="Arial Narrow" w:hAnsi="Arial Narrow"/>
          <w:iCs/>
        </w:rPr>
        <w:t>vlastní</w:t>
      </w:r>
      <w:r w:rsidRPr="00323EDC">
        <w:rPr>
          <w:rFonts w:ascii="Arial Narrow" w:hAnsi="Arial Narrow"/>
          <w:iCs/>
        </w:rPr>
        <w:t xml:space="preserve"> soukrom</w:t>
      </w:r>
      <w:r w:rsidR="00425948">
        <w:rPr>
          <w:rFonts w:ascii="Arial Narrow" w:hAnsi="Arial Narrow"/>
          <w:iCs/>
        </w:rPr>
        <w:t>í</w:t>
      </w:r>
      <w:r w:rsidRPr="00323EDC">
        <w:rPr>
          <w:rFonts w:ascii="Arial Narrow" w:hAnsi="Arial Narrow"/>
          <w:iCs/>
        </w:rPr>
        <w:t xml:space="preserve"> vlastní</w:t>
      </w:r>
      <w:r w:rsidR="00B97A0E">
        <w:rPr>
          <w:rFonts w:ascii="Arial Narrow" w:hAnsi="Arial Narrow"/>
          <w:iCs/>
        </w:rPr>
        <w:t>ci</w:t>
      </w:r>
      <w:r w:rsidRPr="00323EDC">
        <w:rPr>
          <w:rFonts w:ascii="Arial Narrow" w:hAnsi="Arial Narrow"/>
          <w:iCs/>
        </w:rPr>
        <w:t xml:space="preserve"> a </w:t>
      </w:r>
      <w:r w:rsidR="009C6A55">
        <w:rPr>
          <w:rFonts w:ascii="Arial Narrow" w:hAnsi="Arial Narrow"/>
          <w:iCs/>
        </w:rPr>
        <w:t>dvě třetiny</w:t>
      </w:r>
      <w:r>
        <w:rPr>
          <w:rFonts w:ascii="Arial Narrow" w:hAnsi="Arial Narrow"/>
          <w:iCs/>
        </w:rPr>
        <w:t xml:space="preserve"> </w:t>
      </w:r>
      <w:r w:rsidR="00B97A0E">
        <w:rPr>
          <w:rFonts w:ascii="Arial Narrow" w:hAnsi="Arial Narrow"/>
          <w:iCs/>
        </w:rPr>
        <w:t xml:space="preserve">vlastní </w:t>
      </w:r>
      <w:r>
        <w:rPr>
          <w:rFonts w:ascii="Arial Narrow" w:hAnsi="Arial Narrow"/>
          <w:iCs/>
        </w:rPr>
        <w:t>ob</w:t>
      </w:r>
      <w:r w:rsidR="00B97A0E">
        <w:rPr>
          <w:rFonts w:ascii="Arial Narrow" w:hAnsi="Arial Narrow"/>
          <w:iCs/>
        </w:rPr>
        <w:t>e</w:t>
      </w:r>
      <w:r>
        <w:rPr>
          <w:rFonts w:ascii="Arial Narrow" w:hAnsi="Arial Narrow"/>
          <w:iCs/>
        </w:rPr>
        <w:t>c Kurdějov</w:t>
      </w:r>
      <w:r w:rsidRPr="00323EDC">
        <w:rPr>
          <w:rFonts w:ascii="Arial Narrow" w:hAnsi="Arial Narrow"/>
          <w:iCs/>
        </w:rPr>
        <w:t xml:space="preserve">. </w:t>
      </w:r>
    </w:p>
    <w:p w14:paraId="2DA79147" w14:textId="305C782A" w:rsidR="00FE3BF3" w:rsidRDefault="00FE3BF3" w:rsidP="00FE3BF3">
      <w:pPr>
        <w:ind w:firstLine="0"/>
        <w:rPr>
          <w:rFonts w:ascii="Arial Narrow" w:hAnsi="Arial Narrow"/>
          <w:iCs/>
        </w:rPr>
      </w:pPr>
      <w:r w:rsidRPr="00D92E82">
        <w:rPr>
          <w:rFonts w:ascii="Arial Narrow" w:hAnsi="Arial Narrow"/>
          <w:iCs/>
        </w:rPr>
        <w:t>Řešené území je tvořeno následujícími pozemky:</w:t>
      </w:r>
    </w:p>
    <w:p w14:paraId="667ABB72" w14:textId="0D75FC9A" w:rsidR="00FE3BF3" w:rsidRDefault="00FE3BF3" w:rsidP="00FE3BF3">
      <w:pPr>
        <w:ind w:firstLine="0"/>
        <w:rPr>
          <w:rFonts w:ascii="Arial Narrow" w:hAnsi="Arial Narrow"/>
          <w:iCs/>
        </w:rPr>
      </w:pPr>
    </w:p>
    <w:p w14:paraId="026860EA" w14:textId="756E4FE0" w:rsidR="00FE3BF3" w:rsidRDefault="00AF0469" w:rsidP="00FE3BF3">
      <w:pPr>
        <w:ind w:firstLine="0"/>
        <w:rPr>
          <w:rFonts w:ascii="Arial Narrow" w:hAnsi="Arial Narrow"/>
          <w:iCs/>
        </w:rPr>
      </w:pPr>
      <w:r w:rsidRPr="00AF0469">
        <w:rPr>
          <w:rFonts w:ascii="Arial Narrow" w:hAnsi="Arial Narrow"/>
          <w:iCs/>
          <w:noProof/>
        </w:rPr>
        <w:drawing>
          <wp:inline distT="0" distB="0" distL="0" distR="0" wp14:anchorId="76C5ACBA" wp14:editId="78A27D99">
            <wp:extent cx="6616065" cy="15659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3CFF" w14:textId="070FB837" w:rsidR="00FE3BF3" w:rsidRDefault="00FE3BF3" w:rsidP="00FE3BF3">
      <w:pPr>
        <w:ind w:firstLine="0"/>
        <w:rPr>
          <w:rFonts w:ascii="Arial Narrow" w:hAnsi="Arial Narrow"/>
          <w:iCs/>
        </w:rPr>
      </w:pPr>
    </w:p>
    <w:p w14:paraId="011AC497" w14:textId="300CB18F" w:rsidR="00FE3BF3" w:rsidRDefault="00FE3BF3" w:rsidP="00FE3BF3">
      <w:pPr>
        <w:ind w:firstLine="0"/>
        <w:rPr>
          <w:rFonts w:ascii="Arial Narrow" w:hAnsi="Arial Narrow"/>
          <w:iCs/>
        </w:rPr>
      </w:pPr>
    </w:p>
    <w:p w14:paraId="120237D9" w14:textId="5FA9BE01" w:rsidR="00FE3BF3" w:rsidRDefault="00FE3BF3" w:rsidP="00FE3BF3">
      <w:pPr>
        <w:ind w:firstLine="0"/>
        <w:rPr>
          <w:rFonts w:ascii="Arial Narrow" w:hAnsi="Arial Narrow"/>
          <w:iCs/>
        </w:rPr>
      </w:pPr>
    </w:p>
    <w:p w14:paraId="0244D752" w14:textId="26051891" w:rsidR="00FE3BF3" w:rsidRDefault="00FE3BF3" w:rsidP="00FE3BF3">
      <w:pPr>
        <w:ind w:firstLine="0"/>
        <w:rPr>
          <w:rFonts w:ascii="Arial Narrow" w:hAnsi="Arial Narrow"/>
          <w:iCs/>
        </w:rPr>
      </w:pPr>
    </w:p>
    <w:p w14:paraId="2C8C39DD" w14:textId="2615A277" w:rsidR="00FE3BF3" w:rsidRDefault="00FE3BF3" w:rsidP="00FE3BF3">
      <w:pPr>
        <w:ind w:firstLine="0"/>
        <w:rPr>
          <w:rFonts w:ascii="Arial Narrow" w:hAnsi="Arial Narrow"/>
          <w:iCs/>
        </w:rPr>
      </w:pPr>
    </w:p>
    <w:p w14:paraId="4FEB8E09" w14:textId="2D98442A" w:rsidR="00FE3BF3" w:rsidRDefault="00FE3BF3" w:rsidP="00FE3BF3">
      <w:pPr>
        <w:ind w:firstLine="0"/>
        <w:rPr>
          <w:rFonts w:ascii="Arial Narrow" w:hAnsi="Arial Narrow"/>
          <w:iCs/>
        </w:rPr>
      </w:pPr>
    </w:p>
    <w:p w14:paraId="5EFEF60E" w14:textId="47E7B770" w:rsidR="00FE3BF3" w:rsidRDefault="009C6A55" w:rsidP="00056FDB">
      <w:pPr>
        <w:jc w:val="left"/>
        <w:rPr>
          <w:rFonts w:ascii="Arial Narrow" w:hAnsi="Arial Narrow"/>
          <w:b/>
          <w:bCs/>
          <w:color w:val="FF0000"/>
        </w:rPr>
      </w:pPr>
      <w:r w:rsidRPr="009C6A55">
        <w:rPr>
          <w:noProof/>
        </w:rPr>
        <w:t xml:space="preserve"> </w:t>
      </w:r>
      <w:r w:rsidR="00D026FF" w:rsidRPr="00D026FF">
        <w:rPr>
          <w:noProof/>
        </w:rPr>
        <w:lastRenderedPageBreak/>
        <w:drawing>
          <wp:inline distT="0" distB="0" distL="0" distR="0" wp14:anchorId="1F751822" wp14:editId="2CF62859">
            <wp:extent cx="6616065" cy="5634355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C47B7" w14:textId="520B8160" w:rsidR="00FE3BF3" w:rsidRDefault="009C6A55" w:rsidP="009C6A55">
      <w:pPr>
        <w:ind w:firstLine="0"/>
        <w:rPr>
          <w:rFonts w:ascii="Arial Narrow" w:hAnsi="Arial Narrow"/>
          <w:b/>
          <w:bCs/>
          <w:color w:val="FF0000"/>
        </w:rPr>
      </w:pPr>
      <w:r w:rsidRPr="009C6A55">
        <w:rPr>
          <w:rFonts w:ascii="Arial Narrow" w:hAnsi="Arial Narrow"/>
        </w:rPr>
        <w:t xml:space="preserve">Černá </w:t>
      </w:r>
      <w:proofErr w:type="gramStart"/>
      <w:r w:rsidRPr="009C6A55">
        <w:rPr>
          <w:rFonts w:ascii="Arial Narrow" w:hAnsi="Arial Narrow"/>
        </w:rPr>
        <w:t>šrafa - pozemky</w:t>
      </w:r>
      <w:proofErr w:type="gramEnd"/>
      <w:r w:rsidRPr="009C6A55">
        <w:rPr>
          <w:rFonts w:ascii="Arial Narrow" w:hAnsi="Arial Narrow"/>
        </w:rPr>
        <w:t xml:space="preserve"> obce Kurdějov,</w:t>
      </w:r>
      <w:r>
        <w:rPr>
          <w:rFonts w:ascii="Arial Narrow" w:hAnsi="Arial Narrow"/>
          <w:b/>
          <w:bCs/>
          <w:color w:val="FF0000"/>
        </w:rPr>
        <w:t xml:space="preserve"> </w:t>
      </w:r>
      <w:r w:rsidRPr="009C6A55">
        <w:rPr>
          <w:rFonts w:ascii="Arial Narrow" w:hAnsi="Arial Narrow"/>
          <w:color w:val="FF0000"/>
        </w:rPr>
        <w:t>červená šrafa - pozemky soukromé osoby</w:t>
      </w:r>
      <w:r w:rsidR="00D026FF">
        <w:rPr>
          <w:rFonts w:ascii="Arial Narrow" w:hAnsi="Arial Narrow"/>
          <w:color w:val="FF0000"/>
        </w:rPr>
        <w:t xml:space="preserve">, </w:t>
      </w:r>
      <w:r w:rsidR="00D026FF" w:rsidRPr="00D026FF">
        <w:rPr>
          <w:rFonts w:ascii="Arial Narrow" w:hAnsi="Arial Narrow"/>
          <w:color w:val="0070C0"/>
        </w:rPr>
        <w:t>modrá šrafa</w:t>
      </w:r>
      <w:r w:rsidR="00D026FF">
        <w:rPr>
          <w:rFonts w:ascii="Arial Narrow" w:hAnsi="Arial Narrow"/>
          <w:color w:val="0070C0"/>
        </w:rPr>
        <w:t xml:space="preserve"> – Státní pozemkový úřad.</w:t>
      </w:r>
    </w:p>
    <w:p w14:paraId="12432510" w14:textId="2F59713C" w:rsidR="00FE3BF3" w:rsidRDefault="00FE3BF3" w:rsidP="00F926A3">
      <w:pPr>
        <w:rPr>
          <w:rFonts w:ascii="Arial Narrow" w:hAnsi="Arial Narrow"/>
          <w:b/>
          <w:bCs/>
          <w:color w:val="FF0000"/>
        </w:rPr>
      </w:pPr>
    </w:p>
    <w:p w14:paraId="581DBAF6" w14:textId="77777777" w:rsidR="009C6A55" w:rsidRDefault="009C6A55" w:rsidP="001533C9">
      <w:pPr>
        <w:ind w:firstLine="0"/>
        <w:rPr>
          <w:rFonts w:ascii="Arial Narrow" w:hAnsi="Arial Narrow"/>
          <w:b/>
          <w:bCs/>
        </w:rPr>
      </w:pPr>
    </w:p>
    <w:p w14:paraId="456762E2" w14:textId="77777777" w:rsidR="009C6A55" w:rsidRDefault="009C6A55" w:rsidP="001533C9">
      <w:pPr>
        <w:ind w:firstLine="0"/>
        <w:rPr>
          <w:rFonts w:ascii="Arial Narrow" w:hAnsi="Arial Narrow"/>
          <w:b/>
          <w:bCs/>
        </w:rPr>
      </w:pPr>
    </w:p>
    <w:p w14:paraId="077623B4" w14:textId="079A4C22" w:rsidR="00DB20A8" w:rsidRPr="00056FDB" w:rsidRDefault="00056FDB" w:rsidP="001533C9">
      <w:pPr>
        <w:ind w:firstLine="0"/>
        <w:rPr>
          <w:rFonts w:ascii="Arial Narrow" w:hAnsi="Arial Narrow"/>
          <w:b/>
          <w:bCs/>
        </w:rPr>
      </w:pPr>
      <w:r w:rsidRPr="00056FDB">
        <w:rPr>
          <w:rFonts w:ascii="Arial Narrow" w:hAnsi="Arial Narrow"/>
          <w:b/>
          <w:bCs/>
        </w:rPr>
        <w:t>SOCIOEKONOMICKÉ PODMÍNKY</w:t>
      </w:r>
    </w:p>
    <w:p w14:paraId="7898031B" w14:textId="77777777" w:rsidR="001533C9" w:rsidRDefault="001533C9" w:rsidP="001533C9">
      <w:pPr>
        <w:ind w:firstLine="0"/>
        <w:rPr>
          <w:rFonts w:ascii="Arial Narrow" w:hAnsi="Arial Narrow"/>
          <w:iCs/>
        </w:rPr>
      </w:pPr>
    </w:p>
    <w:p w14:paraId="28D64683" w14:textId="77777777" w:rsidR="00D026FF" w:rsidRDefault="001533C9" w:rsidP="001533C9">
      <w:pPr>
        <w:ind w:firstLine="0"/>
        <w:rPr>
          <w:rFonts w:ascii="Arial Narrow" w:hAnsi="Arial Narrow"/>
          <w:iCs/>
        </w:rPr>
      </w:pPr>
      <w:r w:rsidRPr="00323EDC">
        <w:rPr>
          <w:rFonts w:ascii="Arial Narrow" w:hAnsi="Arial Narrow"/>
          <w:iCs/>
        </w:rPr>
        <w:t>Obec má bohatou vinařskou historii, na kterou místní vinaři v současnosti úspěšně navazují. Po odtržení od Hustopečí v roce 1997 se kompletně opravila páteřní silnice a celkově se vesnice začala zvelebovat.</w:t>
      </w:r>
      <w:r>
        <w:rPr>
          <w:rFonts w:ascii="Arial Narrow" w:hAnsi="Arial Narrow"/>
          <w:iCs/>
        </w:rPr>
        <w:t xml:space="preserve"> </w:t>
      </w:r>
    </w:p>
    <w:p w14:paraId="60961616" w14:textId="3F5BE9F4" w:rsidR="001533C9" w:rsidRPr="00323EDC" w:rsidRDefault="00101D12" w:rsidP="001533C9">
      <w:pPr>
        <w:ind w:firstLine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Charakter</w:t>
      </w:r>
      <w:r w:rsidR="001533C9" w:rsidRPr="00323EDC">
        <w:rPr>
          <w:rFonts w:ascii="Arial Narrow" w:hAnsi="Arial Narrow"/>
          <w:iCs/>
        </w:rPr>
        <w:t xml:space="preserve"> obce je nyní především </w:t>
      </w:r>
      <w:proofErr w:type="gramStart"/>
      <w:r w:rsidR="001533C9" w:rsidRPr="00323EDC">
        <w:rPr>
          <w:rFonts w:ascii="Arial Narrow" w:hAnsi="Arial Narrow"/>
          <w:iCs/>
        </w:rPr>
        <w:t>obytn</w:t>
      </w:r>
      <w:r>
        <w:rPr>
          <w:rFonts w:ascii="Arial Narrow" w:hAnsi="Arial Narrow"/>
          <w:iCs/>
        </w:rPr>
        <w:t>ě</w:t>
      </w:r>
      <w:r w:rsidR="00D026FF">
        <w:rPr>
          <w:rFonts w:ascii="Arial Narrow" w:hAnsi="Arial Narrow"/>
          <w:iCs/>
        </w:rPr>
        <w:t xml:space="preserve"> -</w:t>
      </w:r>
      <w:r>
        <w:rPr>
          <w:rFonts w:ascii="Arial Narrow" w:hAnsi="Arial Narrow"/>
          <w:iCs/>
        </w:rPr>
        <w:t xml:space="preserve"> </w:t>
      </w:r>
      <w:r w:rsidR="001533C9" w:rsidRPr="00323EDC">
        <w:rPr>
          <w:rFonts w:ascii="Arial Narrow" w:hAnsi="Arial Narrow"/>
          <w:iCs/>
        </w:rPr>
        <w:t>rekreační</w:t>
      </w:r>
      <w:proofErr w:type="gramEnd"/>
      <w:r w:rsidR="001533C9" w:rsidRPr="00323EDC">
        <w:rPr>
          <w:rFonts w:ascii="Arial Narrow" w:hAnsi="Arial Narrow"/>
          <w:iCs/>
        </w:rPr>
        <w:t xml:space="preserve">. </w:t>
      </w:r>
    </w:p>
    <w:p w14:paraId="78DA3450" w14:textId="0AB53D6E" w:rsidR="001533C9" w:rsidRPr="000703AA" w:rsidRDefault="00101D12" w:rsidP="001533C9">
      <w:pPr>
        <w:ind w:firstLine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V obci je základní občanská vybavenost</w:t>
      </w:r>
      <w:r w:rsidR="001533C9" w:rsidRPr="00323EDC">
        <w:rPr>
          <w:rFonts w:ascii="Arial Narrow" w:hAnsi="Arial Narrow"/>
          <w:iCs/>
        </w:rPr>
        <w:t xml:space="preserve"> obecní úřad, menší hřiště, Kostel sv. Jana Křtitele, fara, zvonice, hotel.</w:t>
      </w:r>
      <w:r w:rsidR="001533C9">
        <w:rPr>
          <w:rFonts w:ascii="Arial Narrow" w:hAnsi="Arial Narrow"/>
          <w:iCs/>
        </w:rPr>
        <w:t xml:space="preserve"> O</w:t>
      </w:r>
      <w:r w:rsidR="001533C9" w:rsidRPr="00E03E9A">
        <w:rPr>
          <w:rFonts w:ascii="Arial Narrow" w:hAnsi="Arial Narrow"/>
          <w:iCs/>
        </w:rPr>
        <w:t>statní občanská vybavenost je dostupná v</w:t>
      </w:r>
      <w:r>
        <w:rPr>
          <w:rFonts w:ascii="Arial Narrow" w:hAnsi="Arial Narrow"/>
          <w:iCs/>
        </w:rPr>
        <w:t>e</w:t>
      </w:r>
      <w:r w:rsidR="001533C9" w:rsidRPr="00E03E9A"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</w:rPr>
        <w:t xml:space="preserve">městě </w:t>
      </w:r>
      <w:r w:rsidR="001533C9" w:rsidRPr="00E03E9A">
        <w:rPr>
          <w:rFonts w:ascii="Arial Narrow" w:hAnsi="Arial Narrow"/>
          <w:iCs/>
        </w:rPr>
        <w:t>Hustop</w:t>
      </w:r>
      <w:r w:rsidR="001533C9">
        <w:rPr>
          <w:rFonts w:ascii="Arial Narrow" w:hAnsi="Arial Narrow"/>
          <w:iCs/>
        </w:rPr>
        <w:t>e</w:t>
      </w:r>
      <w:r w:rsidR="001533C9" w:rsidRPr="00E03E9A">
        <w:rPr>
          <w:rFonts w:ascii="Arial Narrow" w:hAnsi="Arial Narrow"/>
          <w:iCs/>
        </w:rPr>
        <w:t>č</w:t>
      </w:r>
      <w:r>
        <w:rPr>
          <w:rFonts w:ascii="Arial Narrow" w:hAnsi="Arial Narrow"/>
          <w:iCs/>
        </w:rPr>
        <w:t>e</w:t>
      </w:r>
      <w:r w:rsidR="001533C9" w:rsidRPr="00E03E9A">
        <w:rPr>
          <w:rFonts w:ascii="Arial Narrow" w:hAnsi="Arial Narrow"/>
          <w:iCs/>
        </w:rPr>
        <w:t>.</w:t>
      </w:r>
      <w:r w:rsidR="001533C9">
        <w:rPr>
          <w:rFonts w:ascii="Arial Narrow" w:hAnsi="Arial Narrow"/>
          <w:iCs/>
        </w:rPr>
        <w:t xml:space="preserve"> V</w:t>
      </w:r>
      <w:r>
        <w:rPr>
          <w:rFonts w:ascii="Arial Narrow" w:hAnsi="Arial Narrow"/>
          <w:iCs/>
        </w:rPr>
        <w:t> katastrálním území obce</w:t>
      </w:r>
      <w:r w:rsidR="001533C9">
        <w:rPr>
          <w:rFonts w:ascii="Arial Narrow" w:hAnsi="Arial Narrow"/>
          <w:iCs/>
        </w:rPr>
        <w:t xml:space="preserve"> se nachází P</w:t>
      </w:r>
      <w:r>
        <w:rPr>
          <w:rFonts w:ascii="Arial Narrow" w:hAnsi="Arial Narrow"/>
          <w:iCs/>
        </w:rPr>
        <w:t>řírodní památka</w:t>
      </w:r>
      <w:r w:rsidR="001533C9">
        <w:rPr>
          <w:rFonts w:ascii="Arial Narrow" w:hAnsi="Arial Narrow"/>
          <w:iCs/>
        </w:rPr>
        <w:t xml:space="preserve"> </w:t>
      </w:r>
      <w:r w:rsidR="001533C9" w:rsidRPr="000703AA">
        <w:rPr>
          <w:rFonts w:ascii="Arial Narrow" w:hAnsi="Arial Narrow"/>
          <w:iCs/>
        </w:rPr>
        <w:t>Kamenný vrch u</w:t>
      </w:r>
      <w:r w:rsidR="00AE227A">
        <w:rPr>
          <w:rFonts w:ascii="Arial Narrow" w:hAnsi="Arial Narrow"/>
          <w:iCs/>
        </w:rPr>
        <w:t> </w:t>
      </w:r>
      <w:r w:rsidR="001533C9" w:rsidRPr="000703AA">
        <w:rPr>
          <w:rFonts w:ascii="Arial Narrow" w:hAnsi="Arial Narrow"/>
          <w:iCs/>
        </w:rPr>
        <w:t>Kurdějova</w:t>
      </w:r>
      <w:r w:rsidR="001533C9">
        <w:rPr>
          <w:rFonts w:ascii="Arial Narrow" w:hAnsi="Arial Narrow"/>
          <w:iCs/>
        </w:rPr>
        <w:t xml:space="preserve">. </w:t>
      </w:r>
      <w:r w:rsidR="001533C9" w:rsidRPr="008E42DE">
        <w:rPr>
          <w:rFonts w:ascii="Arial Narrow" w:hAnsi="Arial Narrow"/>
          <w:iCs/>
        </w:rPr>
        <w:t xml:space="preserve">Tento </w:t>
      </w:r>
      <w:r>
        <w:rPr>
          <w:rFonts w:ascii="Arial Narrow" w:hAnsi="Arial Narrow"/>
          <w:iCs/>
        </w:rPr>
        <w:t>343</w:t>
      </w:r>
      <w:r w:rsidR="001533C9" w:rsidRPr="008E42DE">
        <w:rPr>
          <w:rFonts w:ascii="Arial Narrow" w:hAnsi="Arial Narrow"/>
          <w:iCs/>
        </w:rPr>
        <w:t xml:space="preserve"> metrů vysoký zatravněný kopec v západním cípu </w:t>
      </w:r>
      <w:r>
        <w:rPr>
          <w:rFonts w:ascii="Arial Narrow" w:hAnsi="Arial Narrow"/>
          <w:iCs/>
        </w:rPr>
        <w:t>katastrálního území</w:t>
      </w:r>
      <w:r w:rsidR="001533C9" w:rsidRPr="008E42DE">
        <w:rPr>
          <w:rFonts w:ascii="Arial Narrow" w:hAnsi="Arial Narrow"/>
          <w:iCs/>
        </w:rPr>
        <w:t xml:space="preserve"> je výjimečný výskytem celé řady chráněných druhů rostlin.</w:t>
      </w:r>
      <w:r w:rsidR="001533C9">
        <w:rPr>
          <w:rFonts w:ascii="Arial Narrow" w:hAnsi="Arial Narrow"/>
          <w:iCs/>
        </w:rPr>
        <w:t xml:space="preserve"> </w:t>
      </w:r>
      <w:r w:rsidR="001533C9" w:rsidRPr="003A13E6">
        <w:rPr>
          <w:rFonts w:ascii="Arial Narrow" w:hAnsi="Arial Narrow"/>
          <w:iCs/>
        </w:rPr>
        <w:t xml:space="preserve">Ke sportovnímu vyžití </w:t>
      </w:r>
      <w:proofErr w:type="gramStart"/>
      <w:r w:rsidR="001533C9" w:rsidRPr="003A13E6">
        <w:rPr>
          <w:rFonts w:ascii="Arial Narrow" w:hAnsi="Arial Narrow"/>
          <w:iCs/>
        </w:rPr>
        <w:t>slouží</w:t>
      </w:r>
      <w:proofErr w:type="gramEnd"/>
      <w:r w:rsidR="001533C9" w:rsidRPr="003A13E6">
        <w:rPr>
          <w:rFonts w:ascii="Arial Narrow" w:hAnsi="Arial Narrow"/>
          <w:iCs/>
        </w:rPr>
        <w:t xml:space="preserve"> fotbalové </w:t>
      </w:r>
      <w:r w:rsidRPr="003A13E6">
        <w:rPr>
          <w:rFonts w:ascii="Arial Narrow" w:hAnsi="Arial Narrow"/>
          <w:iCs/>
        </w:rPr>
        <w:t>hřiště</w:t>
      </w:r>
      <w:r>
        <w:rPr>
          <w:rFonts w:ascii="Arial Narrow" w:hAnsi="Arial Narrow"/>
          <w:iCs/>
        </w:rPr>
        <w:t>,</w:t>
      </w:r>
      <w:r w:rsidR="001533C9" w:rsidRPr="003A13E6">
        <w:rPr>
          <w:rFonts w:ascii="Arial Narrow" w:hAnsi="Arial Narrow"/>
          <w:iCs/>
        </w:rPr>
        <w:t xml:space="preserve"> volejbalové hřiště a sportovní hala.</w:t>
      </w:r>
      <w:r w:rsidR="001533C9">
        <w:rPr>
          <w:rFonts w:ascii="Arial Narrow" w:hAnsi="Arial Narrow"/>
          <w:iCs/>
        </w:rPr>
        <w:t xml:space="preserve"> </w:t>
      </w:r>
      <w:r w:rsidR="001533C9" w:rsidRPr="003A13E6">
        <w:rPr>
          <w:rFonts w:ascii="Arial Narrow" w:hAnsi="Arial Narrow"/>
          <w:iCs/>
        </w:rPr>
        <w:t>Z komerčních aktivit stojí za zmínku hotelový komplex s tenisovou halou</w:t>
      </w:r>
      <w:r>
        <w:rPr>
          <w:rFonts w:ascii="Arial Narrow" w:hAnsi="Arial Narrow"/>
          <w:iCs/>
        </w:rPr>
        <w:t xml:space="preserve"> </w:t>
      </w:r>
      <w:r w:rsidR="001533C9" w:rsidRPr="003A13E6">
        <w:rPr>
          <w:rFonts w:ascii="Arial Narrow" w:hAnsi="Arial Narrow"/>
          <w:iCs/>
        </w:rPr>
        <w:t>a</w:t>
      </w:r>
      <w:r w:rsidR="001533C9"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</w:rPr>
        <w:t xml:space="preserve">gurmánská </w:t>
      </w:r>
      <w:r w:rsidR="001533C9" w:rsidRPr="003A13E6">
        <w:rPr>
          <w:rFonts w:ascii="Arial Narrow" w:hAnsi="Arial Narrow"/>
          <w:iCs/>
        </w:rPr>
        <w:t xml:space="preserve">restaurace </w:t>
      </w:r>
      <w:proofErr w:type="spellStart"/>
      <w:r w:rsidR="001533C9" w:rsidRPr="003A13E6">
        <w:rPr>
          <w:rFonts w:ascii="Arial Narrow" w:hAnsi="Arial Narrow"/>
          <w:iCs/>
        </w:rPr>
        <w:t>Barrio</w:t>
      </w:r>
      <w:proofErr w:type="spellEnd"/>
      <w:r w:rsidR="001533C9" w:rsidRPr="003A13E6">
        <w:rPr>
          <w:rFonts w:ascii="Arial Narrow" w:hAnsi="Arial Narrow"/>
          <w:iCs/>
        </w:rPr>
        <w:t xml:space="preserve"> </w:t>
      </w:r>
      <w:proofErr w:type="spellStart"/>
      <w:r w:rsidR="001533C9" w:rsidRPr="003A13E6">
        <w:rPr>
          <w:rFonts w:ascii="Arial Narrow" w:hAnsi="Arial Narrow"/>
          <w:iCs/>
        </w:rPr>
        <w:t>Gotico</w:t>
      </w:r>
      <w:proofErr w:type="spellEnd"/>
      <w:r w:rsidR="001533C9" w:rsidRPr="003A13E6">
        <w:rPr>
          <w:rFonts w:ascii="Arial Narrow" w:hAnsi="Arial Narrow"/>
          <w:iCs/>
        </w:rPr>
        <w:t xml:space="preserve"> Café.</w:t>
      </w:r>
    </w:p>
    <w:p w14:paraId="6615D799" w14:textId="4461A158" w:rsidR="001533C9" w:rsidRDefault="001533C9" w:rsidP="001533C9">
      <w:pPr>
        <w:ind w:firstLine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Obec má charakter </w:t>
      </w:r>
      <w:proofErr w:type="spellStart"/>
      <w:r>
        <w:rPr>
          <w:rFonts w:ascii="Arial Narrow" w:hAnsi="Arial Narrow"/>
          <w:iCs/>
        </w:rPr>
        <w:t>ulicovk</w:t>
      </w:r>
      <w:r w:rsidR="00101D12">
        <w:rPr>
          <w:rFonts w:ascii="Arial Narrow" w:hAnsi="Arial Narrow"/>
          <w:iCs/>
        </w:rPr>
        <w:t>y</w:t>
      </w:r>
      <w:proofErr w:type="spellEnd"/>
      <w:r>
        <w:rPr>
          <w:rFonts w:ascii="Arial Narrow" w:hAnsi="Arial Narrow"/>
          <w:iCs/>
        </w:rPr>
        <w:t xml:space="preserve"> s </w:t>
      </w:r>
      <w:r w:rsidR="00101D12">
        <w:rPr>
          <w:rFonts w:ascii="Arial Narrow" w:hAnsi="Arial Narrow"/>
          <w:iCs/>
        </w:rPr>
        <w:t>centrem</w:t>
      </w:r>
      <w:r>
        <w:rPr>
          <w:rFonts w:ascii="Arial Narrow" w:hAnsi="Arial Narrow"/>
          <w:iCs/>
        </w:rPr>
        <w:t xml:space="preserve"> obce</w:t>
      </w:r>
      <w:r w:rsidR="00D026FF">
        <w:rPr>
          <w:rFonts w:ascii="Arial Narrow" w:hAnsi="Arial Narrow"/>
          <w:iCs/>
        </w:rPr>
        <w:t>,</w:t>
      </w:r>
      <w:r>
        <w:rPr>
          <w:rFonts w:ascii="Arial Narrow" w:hAnsi="Arial Narrow"/>
          <w:iCs/>
        </w:rPr>
        <w:t xml:space="preserve"> </w:t>
      </w:r>
      <w:r w:rsidR="00D026FF">
        <w:rPr>
          <w:rFonts w:ascii="Arial Narrow" w:hAnsi="Arial Narrow"/>
          <w:iCs/>
        </w:rPr>
        <w:t>které je situováno</w:t>
      </w:r>
      <w:r w:rsidR="00101D12">
        <w:rPr>
          <w:rFonts w:ascii="Arial Narrow" w:hAnsi="Arial Narrow"/>
          <w:iCs/>
        </w:rPr>
        <w:t xml:space="preserve"> u gotického</w:t>
      </w:r>
      <w:r>
        <w:rPr>
          <w:rFonts w:ascii="Arial Narrow" w:hAnsi="Arial Narrow"/>
          <w:iCs/>
        </w:rPr>
        <w:t xml:space="preserve"> kostela</w:t>
      </w:r>
      <w:r w:rsidR="00101D12" w:rsidRPr="00101D12">
        <w:rPr>
          <w:rFonts w:ascii="Arial Narrow" w:hAnsi="Arial Narrow"/>
          <w:iCs/>
        </w:rPr>
        <w:t xml:space="preserve"> </w:t>
      </w:r>
      <w:r w:rsidR="00101D12" w:rsidRPr="00323EDC">
        <w:rPr>
          <w:rFonts w:ascii="Arial Narrow" w:hAnsi="Arial Narrow"/>
          <w:iCs/>
        </w:rPr>
        <w:t>sv. Jana Křtitele</w:t>
      </w:r>
      <w:r>
        <w:rPr>
          <w:rFonts w:ascii="Arial Narrow" w:hAnsi="Arial Narrow"/>
          <w:iCs/>
        </w:rPr>
        <w:t xml:space="preserve">. </w:t>
      </w:r>
    </w:p>
    <w:p w14:paraId="1F6FEF78" w14:textId="2442A31D" w:rsidR="00101D12" w:rsidRDefault="00101D12" w:rsidP="001533C9">
      <w:pPr>
        <w:ind w:firstLine="0"/>
        <w:rPr>
          <w:rFonts w:ascii="Arial Narrow" w:hAnsi="Arial Narrow"/>
          <w:iCs/>
        </w:rPr>
      </w:pPr>
    </w:p>
    <w:p w14:paraId="2B78652E" w14:textId="77777777" w:rsidR="00101D12" w:rsidRPr="00E03E9A" w:rsidRDefault="00101D12" w:rsidP="001533C9">
      <w:pPr>
        <w:ind w:firstLine="0"/>
        <w:rPr>
          <w:rFonts w:ascii="Arial Narrow" w:hAnsi="Arial Narrow"/>
          <w:iCs/>
        </w:rPr>
      </w:pPr>
    </w:p>
    <w:p w14:paraId="23378171" w14:textId="4C97932E" w:rsidR="00DB20A8" w:rsidRDefault="00DB20A8" w:rsidP="00F926A3">
      <w:pPr>
        <w:rPr>
          <w:rFonts w:ascii="Arial Narrow" w:hAnsi="Arial Narrow"/>
        </w:rPr>
      </w:pPr>
    </w:p>
    <w:p w14:paraId="6DF62912" w14:textId="17927DD2" w:rsidR="00D026FF" w:rsidRDefault="00D026FF" w:rsidP="00F926A3">
      <w:pPr>
        <w:rPr>
          <w:rFonts w:ascii="Arial Narrow" w:hAnsi="Arial Narrow"/>
        </w:rPr>
      </w:pPr>
    </w:p>
    <w:p w14:paraId="69F19284" w14:textId="738EB8C0" w:rsidR="00D026FF" w:rsidRDefault="00D026FF" w:rsidP="00F926A3">
      <w:pPr>
        <w:rPr>
          <w:rFonts w:ascii="Arial Narrow" w:hAnsi="Arial Narrow"/>
        </w:rPr>
      </w:pPr>
    </w:p>
    <w:p w14:paraId="4552A60B" w14:textId="77777777" w:rsidR="00D026FF" w:rsidRDefault="00D026FF" w:rsidP="00F926A3">
      <w:pPr>
        <w:rPr>
          <w:rFonts w:ascii="Arial Narrow" w:hAnsi="Arial Narrow"/>
        </w:rPr>
      </w:pPr>
    </w:p>
    <w:p w14:paraId="33C94CE4" w14:textId="3B7BC87E" w:rsidR="00D026FF" w:rsidRDefault="00D026FF" w:rsidP="00F926A3">
      <w:pPr>
        <w:rPr>
          <w:rFonts w:ascii="Arial Narrow" w:hAnsi="Arial Narrow"/>
        </w:rPr>
      </w:pPr>
      <w:r>
        <w:rPr>
          <w:rFonts w:ascii="Arial Narrow" w:hAnsi="Arial Narrow"/>
        </w:rPr>
        <w:t>Vývoj počtu obyvatel v obci Kurdějov</w:t>
      </w:r>
    </w:p>
    <w:p w14:paraId="665E40E0" w14:textId="70778229" w:rsidR="00056FDB" w:rsidRDefault="0046090D" w:rsidP="00F926A3">
      <w:pPr>
        <w:rPr>
          <w:rFonts w:ascii="Arial Narrow" w:hAnsi="Arial Narrow"/>
        </w:rPr>
      </w:pPr>
      <w:r w:rsidRPr="0046090D">
        <w:rPr>
          <w:rFonts w:ascii="Arial Narrow" w:hAnsi="Arial Narrow"/>
          <w:noProof/>
        </w:rPr>
        <w:drawing>
          <wp:inline distT="0" distB="0" distL="0" distR="0" wp14:anchorId="25E6BD97" wp14:editId="01E4BB9B">
            <wp:extent cx="5956935" cy="617477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4075" cy="62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D3D0" w14:textId="3E81A095" w:rsidR="0046090D" w:rsidRPr="00056FDB" w:rsidRDefault="0046090D" w:rsidP="00F926A3">
      <w:pPr>
        <w:rPr>
          <w:rFonts w:ascii="Arial Narrow" w:hAnsi="Arial Narrow"/>
        </w:rPr>
      </w:pPr>
      <w:r w:rsidRPr="0046090D">
        <w:rPr>
          <w:rFonts w:ascii="Arial Narrow" w:hAnsi="Arial Narrow"/>
        </w:rPr>
        <w:t>https://cs.wikipedia.org/wiki/Kurd</w:t>
      </w:r>
      <w:r>
        <w:rPr>
          <w:rFonts w:ascii="Arial Narrow" w:hAnsi="Arial Narrow"/>
        </w:rPr>
        <w:t>ějov</w:t>
      </w:r>
    </w:p>
    <w:p w14:paraId="4D9B9324" w14:textId="6DDFD9E3" w:rsidR="00E11D77" w:rsidRDefault="00E11D77" w:rsidP="00F926A3">
      <w:pPr>
        <w:rPr>
          <w:rFonts w:ascii="Arial Narrow" w:hAnsi="Arial Narrow"/>
          <w:color w:val="FF0000"/>
        </w:rPr>
      </w:pPr>
    </w:p>
    <w:p w14:paraId="3FB6C91C" w14:textId="633D05BC" w:rsidR="00056FDB" w:rsidRPr="003E26E8" w:rsidRDefault="00056FDB" w:rsidP="00F926A3">
      <w:pPr>
        <w:rPr>
          <w:rFonts w:ascii="Arial Narrow" w:hAnsi="Arial Narrow"/>
          <w:color w:val="FF0000"/>
        </w:rPr>
      </w:pPr>
      <w:r>
        <w:rPr>
          <w:noProof/>
        </w:rPr>
        <w:drawing>
          <wp:inline distT="0" distB="0" distL="0" distR="0" wp14:anchorId="3711E97F" wp14:editId="38AEF443">
            <wp:extent cx="5956935" cy="3339465"/>
            <wp:effectExtent l="0" t="0" r="571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458E" w14:textId="3458313A" w:rsidR="00DB20A8" w:rsidRPr="003E26E8" w:rsidRDefault="00DB20A8" w:rsidP="00F926A3">
      <w:pPr>
        <w:rPr>
          <w:rFonts w:ascii="Arial Narrow" w:hAnsi="Arial Narrow"/>
          <w:color w:val="FF0000"/>
        </w:rPr>
      </w:pPr>
    </w:p>
    <w:p w14:paraId="127CBA77" w14:textId="77777777" w:rsidR="00056FDB" w:rsidRDefault="00056FDB" w:rsidP="00F926A3">
      <w:pPr>
        <w:rPr>
          <w:rFonts w:ascii="Arial Narrow" w:hAnsi="Arial Narrow"/>
          <w:b/>
          <w:bCs/>
          <w:color w:val="FF0000"/>
        </w:rPr>
      </w:pPr>
    </w:p>
    <w:p w14:paraId="000EB803" w14:textId="249442FA" w:rsidR="00056FDB" w:rsidRDefault="00056FDB" w:rsidP="00056FDB">
      <w:pPr>
        <w:ind w:firstLine="0"/>
        <w:rPr>
          <w:rFonts w:ascii="Arial Narrow" w:hAnsi="Arial Narrow"/>
          <w:iCs/>
        </w:rPr>
      </w:pPr>
      <w:r w:rsidRPr="00F43040">
        <w:rPr>
          <w:rFonts w:ascii="Arial Narrow" w:hAnsi="Arial Narrow"/>
          <w:iCs/>
        </w:rPr>
        <w:t>Obec Kurdějov zaznamenává od roku 1869 do roku 1991 trvalý</w:t>
      </w:r>
      <w:r w:rsidRPr="00803BD4">
        <w:rPr>
          <w:rFonts w:ascii="Arial Narrow" w:hAnsi="Arial Narrow"/>
          <w:iCs/>
        </w:rPr>
        <w:t xml:space="preserve"> úbytek </w:t>
      </w:r>
      <w:r w:rsidRPr="00F43040">
        <w:rPr>
          <w:rFonts w:ascii="Arial Narrow" w:hAnsi="Arial Narrow"/>
          <w:iCs/>
        </w:rPr>
        <w:t>počtu obyvatel (o 71 %). V roce 1880 měla obec 1060</w:t>
      </w:r>
      <w:r w:rsidR="00AE227A">
        <w:rPr>
          <w:rFonts w:ascii="Arial Narrow" w:hAnsi="Arial Narrow"/>
          <w:iCs/>
        </w:rPr>
        <w:t> </w:t>
      </w:r>
      <w:r w:rsidRPr="00F43040">
        <w:rPr>
          <w:rFonts w:ascii="Arial Narrow" w:hAnsi="Arial Narrow"/>
          <w:iCs/>
        </w:rPr>
        <w:t>obyvatel, v roce 1991 pouze 298 obyvatel. Pokles v období od roku 1</w:t>
      </w:r>
      <w:r w:rsidR="005C5D93">
        <w:rPr>
          <w:rFonts w:ascii="Arial Narrow" w:hAnsi="Arial Narrow"/>
          <w:iCs/>
        </w:rPr>
        <w:t>93</w:t>
      </w:r>
      <w:r w:rsidRPr="00F43040">
        <w:rPr>
          <w:rFonts w:ascii="Arial Narrow" w:hAnsi="Arial Narrow"/>
          <w:iCs/>
        </w:rPr>
        <w:t>0 do roku 19</w:t>
      </w:r>
      <w:r w:rsidR="005C5D93">
        <w:rPr>
          <w:rFonts w:ascii="Arial Narrow" w:hAnsi="Arial Narrow"/>
          <w:iCs/>
        </w:rPr>
        <w:t>50</w:t>
      </w:r>
      <w:r w:rsidRPr="00F43040">
        <w:rPr>
          <w:rFonts w:ascii="Arial Narrow" w:hAnsi="Arial Narrow"/>
          <w:iCs/>
        </w:rPr>
        <w:t xml:space="preserve"> souvisí s odsunem většinového německého obyvatelstva. Od roku 1991 do současnosti </w:t>
      </w:r>
      <w:r w:rsidR="00D026FF">
        <w:rPr>
          <w:rFonts w:ascii="Arial Narrow" w:hAnsi="Arial Narrow"/>
          <w:iCs/>
        </w:rPr>
        <w:t>počet obyvatel v </w:t>
      </w:r>
      <w:r w:rsidRPr="00F43040">
        <w:rPr>
          <w:rFonts w:ascii="Arial Narrow" w:hAnsi="Arial Narrow"/>
          <w:iCs/>
        </w:rPr>
        <w:t>ob</w:t>
      </w:r>
      <w:r w:rsidR="00D026FF">
        <w:rPr>
          <w:rFonts w:ascii="Arial Narrow" w:hAnsi="Arial Narrow"/>
          <w:iCs/>
        </w:rPr>
        <w:t xml:space="preserve">ci </w:t>
      </w:r>
      <w:r w:rsidRPr="00F43040">
        <w:rPr>
          <w:rFonts w:ascii="Arial Narrow" w:hAnsi="Arial Narrow"/>
          <w:iCs/>
        </w:rPr>
        <w:t>mírně roste. V roce 2013 měla obec 413 obyvatel</w:t>
      </w:r>
      <w:r>
        <w:rPr>
          <w:rFonts w:ascii="Arial Narrow" w:hAnsi="Arial Narrow"/>
          <w:iCs/>
        </w:rPr>
        <w:t xml:space="preserve"> a v roce 2022 má</w:t>
      </w:r>
      <w:r w:rsidR="00AE227A">
        <w:rPr>
          <w:rFonts w:ascii="Arial Narrow" w:hAnsi="Arial Narrow"/>
          <w:iCs/>
        </w:rPr>
        <w:t> </w:t>
      </w:r>
      <w:r>
        <w:rPr>
          <w:rFonts w:ascii="Arial Narrow" w:hAnsi="Arial Narrow"/>
          <w:iCs/>
        </w:rPr>
        <w:t>440 obyvatel</w:t>
      </w:r>
      <w:r w:rsidRPr="00F43040">
        <w:rPr>
          <w:rFonts w:ascii="Arial Narrow" w:hAnsi="Arial Narrow"/>
          <w:iCs/>
        </w:rPr>
        <w:t>. Od roku 2002 do roku 20</w:t>
      </w:r>
      <w:r>
        <w:rPr>
          <w:rFonts w:ascii="Arial Narrow" w:hAnsi="Arial Narrow"/>
          <w:iCs/>
        </w:rPr>
        <w:t>22</w:t>
      </w:r>
      <w:r w:rsidRPr="00F43040">
        <w:rPr>
          <w:rFonts w:ascii="Arial Narrow" w:hAnsi="Arial Narrow"/>
          <w:iCs/>
        </w:rPr>
        <w:t xml:space="preserve"> vzrostl počet obyvatel o </w:t>
      </w:r>
      <w:r>
        <w:rPr>
          <w:rFonts w:ascii="Arial Narrow" w:hAnsi="Arial Narrow"/>
          <w:iCs/>
        </w:rPr>
        <w:t>93</w:t>
      </w:r>
      <w:r w:rsidRPr="00F43040">
        <w:rPr>
          <w:rFonts w:ascii="Arial Narrow" w:hAnsi="Arial Narrow"/>
          <w:iCs/>
        </w:rPr>
        <w:t xml:space="preserve"> osob. Průměrný roční přírůstek počtu obyvatel činí </w:t>
      </w:r>
      <w:r>
        <w:rPr>
          <w:rFonts w:ascii="Arial Narrow" w:hAnsi="Arial Narrow"/>
          <w:iCs/>
        </w:rPr>
        <w:t xml:space="preserve">3,5 </w:t>
      </w:r>
      <w:r w:rsidRPr="00F43040">
        <w:rPr>
          <w:rFonts w:ascii="Arial Narrow" w:hAnsi="Arial Narrow"/>
          <w:iCs/>
        </w:rPr>
        <w:t xml:space="preserve">% což je cca </w:t>
      </w:r>
      <w:r>
        <w:rPr>
          <w:rFonts w:ascii="Arial Narrow" w:hAnsi="Arial Narrow"/>
          <w:iCs/>
        </w:rPr>
        <w:t>12</w:t>
      </w:r>
      <w:r w:rsidRPr="00F43040">
        <w:rPr>
          <w:rFonts w:ascii="Arial Narrow" w:hAnsi="Arial Narrow"/>
          <w:iCs/>
        </w:rPr>
        <w:t xml:space="preserve"> osob a </w:t>
      </w:r>
      <w:r>
        <w:rPr>
          <w:rFonts w:ascii="Arial Narrow" w:hAnsi="Arial Narrow"/>
          <w:iCs/>
        </w:rPr>
        <w:t xml:space="preserve">4 </w:t>
      </w:r>
      <w:r w:rsidRPr="00F43040">
        <w:rPr>
          <w:rFonts w:ascii="Arial Narrow" w:hAnsi="Arial Narrow"/>
          <w:iCs/>
        </w:rPr>
        <w:t xml:space="preserve">RD při </w:t>
      </w:r>
      <w:proofErr w:type="spellStart"/>
      <w:r w:rsidRPr="00F43040">
        <w:rPr>
          <w:rFonts w:ascii="Arial Narrow" w:hAnsi="Arial Narrow"/>
          <w:iCs/>
        </w:rPr>
        <w:t>obložnosti</w:t>
      </w:r>
      <w:proofErr w:type="spellEnd"/>
      <w:r w:rsidRPr="00F43040">
        <w:rPr>
          <w:rFonts w:ascii="Arial Narrow" w:hAnsi="Arial Narrow"/>
          <w:iCs/>
        </w:rPr>
        <w:t xml:space="preserve"> 2,8. </w:t>
      </w:r>
    </w:p>
    <w:p w14:paraId="4FB5FA98" w14:textId="77777777" w:rsidR="00056FDB" w:rsidRDefault="00056FDB" w:rsidP="00056FDB">
      <w:pPr>
        <w:ind w:firstLine="0"/>
        <w:rPr>
          <w:rFonts w:ascii="Arial Narrow" w:hAnsi="Arial Narrow"/>
          <w:iCs/>
        </w:rPr>
      </w:pPr>
    </w:p>
    <w:p w14:paraId="3CE72435" w14:textId="65717776" w:rsidR="0046090D" w:rsidRDefault="00570E8B" w:rsidP="00570E8B">
      <w:pPr>
        <w:ind w:firstLine="0"/>
        <w:rPr>
          <w:rFonts w:ascii="Arial Narrow" w:hAnsi="Arial Narrow"/>
          <w:iCs/>
        </w:rPr>
      </w:pPr>
      <w:r w:rsidRPr="00570E8B">
        <w:rPr>
          <w:rFonts w:ascii="Arial Narrow" w:hAnsi="Arial Narrow"/>
          <w:iCs/>
        </w:rPr>
        <w:t xml:space="preserve">V obci </w:t>
      </w:r>
      <w:r w:rsidR="0046090D">
        <w:rPr>
          <w:rFonts w:ascii="Arial Narrow" w:hAnsi="Arial Narrow"/>
          <w:iCs/>
        </w:rPr>
        <w:t>Kurdějov bylo k 31.12.2021 evidováno celkem 440 obyvatel, z toho</w:t>
      </w:r>
      <w:r w:rsidRPr="00570E8B">
        <w:rPr>
          <w:rFonts w:ascii="Arial Narrow" w:hAnsi="Arial Narrow"/>
          <w:iCs/>
        </w:rPr>
        <w:t xml:space="preserve"> 2</w:t>
      </w:r>
      <w:r w:rsidR="0046090D">
        <w:rPr>
          <w:rFonts w:ascii="Arial Narrow" w:hAnsi="Arial Narrow"/>
          <w:iCs/>
        </w:rPr>
        <w:t>99</w:t>
      </w:r>
      <w:r w:rsidRPr="00570E8B">
        <w:rPr>
          <w:rFonts w:ascii="Arial Narrow" w:hAnsi="Arial Narrow"/>
          <w:iCs/>
        </w:rPr>
        <w:t xml:space="preserve"> obyvatel </w:t>
      </w:r>
      <w:r w:rsidR="0046090D">
        <w:rPr>
          <w:rFonts w:ascii="Arial Narrow" w:hAnsi="Arial Narrow"/>
          <w:iCs/>
        </w:rPr>
        <w:t>v kategorii 15-64,</w:t>
      </w:r>
      <w:r w:rsidRPr="00570E8B">
        <w:rPr>
          <w:rFonts w:ascii="Arial Narrow" w:hAnsi="Arial Narrow"/>
          <w:iCs/>
        </w:rPr>
        <w:t xml:space="preserve"> </w:t>
      </w:r>
      <w:r w:rsidR="0046090D" w:rsidRPr="0046090D">
        <w:rPr>
          <w:rFonts w:ascii="Arial Narrow" w:hAnsi="Arial Narrow"/>
          <w:iCs/>
        </w:rPr>
        <w:t>84</w:t>
      </w:r>
      <w:r w:rsidRPr="00570E8B">
        <w:rPr>
          <w:rFonts w:ascii="Arial Narrow" w:hAnsi="Arial Narrow"/>
          <w:iCs/>
        </w:rPr>
        <w:t xml:space="preserve"> obyvatel </w:t>
      </w:r>
      <w:r w:rsidR="0046090D">
        <w:rPr>
          <w:rFonts w:ascii="Arial Narrow" w:hAnsi="Arial Narrow"/>
          <w:iCs/>
        </w:rPr>
        <w:t>v kategorii 0-14 a 57 obyvatel 65 a více.</w:t>
      </w:r>
    </w:p>
    <w:p w14:paraId="4D00E4D3" w14:textId="77777777" w:rsidR="0046090D" w:rsidRDefault="0046090D" w:rsidP="00570E8B">
      <w:pPr>
        <w:ind w:firstLine="0"/>
        <w:rPr>
          <w:rFonts w:ascii="Arial Narrow" w:hAnsi="Arial Narrow"/>
          <w:iCs/>
        </w:rPr>
      </w:pPr>
    </w:p>
    <w:p w14:paraId="581D82CA" w14:textId="265DE1E6" w:rsidR="0046090D" w:rsidRDefault="0046090D" w:rsidP="00570E8B">
      <w:pPr>
        <w:ind w:firstLine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(zdroj. </w:t>
      </w:r>
      <w:r w:rsidRPr="0046090D">
        <w:rPr>
          <w:rFonts w:ascii="Arial Narrow" w:hAnsi="Arial Narrow"/>
          <w:iCs/>
        </w:rPr>
        <w:t>https://vdb.czso.cz/vdbvo2/faces/cs/index.jsf?page=profil-uzemi&amp;uzemiprofil=31588&amp;u=__VUZEMI__43__555282#</w:t>
      </w:r>
      <w:r>
        <w:rPr>
          <w:rFonts w:ascii="Arial Narrow" w:hAnsi="Arial Narrow"/>
          <w:iCs/>
        </w:rPr>
        <w:t>)</w:t>
      </w:r>
    </w:p>
    <w:p w14:paraId="1797B9CC" w14:textId="77777777" w:rsidR="00570E8B" w:rsidRPr="00570E8B" w:rsidRDefault="00570E8B" w:rsidP="00570E8B">
      <w:pPr>
        <w:ind w:firstLine="0"/>
        <w:rPr>
          <w:rFonts w:ascii="Arial Narrow" w:hAnsi="Arial Narrow"/>
          <w:iCs/>
        </w:rPr>
      </w:pPr>
    </w:p>
    <w:p w14:paraId="32BF80E1" w14:textId="57FDF2EB" w:rsidR="00570E8B" w:rsidRPr="00570E8B" w:rsidRDefault="00570E8B" w:rsidP="00570E8B">
      <w:pPr>
        <w:ind w:firstLine="0"/>
        <w:rPr>
          <w:rFonts w:ascii="Arial Narrow" w:hAnsi="Arial Narrow"/>
          <w:iCs/>
        </w:rPr>
      </w:pPr>
      <w:r w:rsidRPr="00570E8B">
        <w:rPr>
          <w:rFonts w:ascii="Arial Narrow" w:hAnsi="Arial Narrow"/>
          <w:iCs/>
        </w:rPr>
        <w:t xml:space="preserve">Ze </w:t>
      </w:r>
      <w:r w:rsidRPr="00570E8B">
        <w:rPr>
          <w:rFonts w:ascii="Arial Narrow" w:hAnsi="Arial Narrow"/>
          <w:b/>
          <w:bCs/>
          <w:iCs/>
        </w:rPr>
        <w:t>1</w:t>
      </w:r>
      <w:r w:rsidR="005C5D93">
        <w:rPr>
          <w:rFonts w:ascii="Arial Narrow" w:hAnsi="Arial Narrow"/>
          <w:b/>
          <w:bCs/>
          <w:iCs/>
        </w:rPr>
        <w:t>7</w:t>
      </w:r>
      <w:r w:rsidRPr="00570E8B">
        <w:rPr>
          <w:rFonts w:ascii="Arial Narrow" w:hAnsi="Arial Narrow"/>
          <w:b/>
          <w:bCs/>
          <w:iCs/>
        </w:rPr>
        <w:t xml:space="preserve">6 </w:t>
      </w:r>
      <w:r w:rsidRPr="00570E8B">
        <w:rPr>
          <w:rFonts w:ascii="Arial Narrow" w:hAnsi="Arial Narrow"/>
          <w:iCs/>
        </w:rPr>
        <w:t xml:space="preserve">domů je </w:t>
      </w:r>
      <w:r w:rsidRPr="00570E8B">
        <w:rPr>
          <w:rFonts w:ascii="Arial Narrow" w:hAnsi="Arial Narrow"/>
          <w:b/>
          <w:bCs/>
          <w:iCs/>
        </w:rPr>
        <w:t>1</w:t>
      </w:r>
      <w:r w:rsidR="005C5D93">
        <w:rPr>
          <w:rFonts w:ascii="Arial Narrow" w:hAnsi="Arial Narrow"/>
          <w:b/>
          <w:bCs/>
          <w:iCs/>
        </w:rPr>
        <w:t>4</w:t>
      </w:r>
      <w:r w:rsidRPr="00570E8B">
        <w:rPr>
          <w:rFonts w:ascii="Arial Narrow" w:hAnsi="Arial Narrow"/>
          <w:b/>
          <w:bCs/>
          <w:iCs/>
        </w:rPr>
        <w:t>4</w:t>
      </w:r>
      <w:r w:rsidRPr="00570E8B">
        <w:rPr>
          <w:rFonts w:ascii="Arial Narrow" w:hAnsi="Arial Narrow"/>
          <w:iCs/>
        </w:rPr>
        <w:t xml:space="preserve"> obydlených. Nejvíce domů bylo postaveno v letech </w:t>
      </w:r>
      <w:r w:rsidRPr="00570E8B">
        <w:rPr>
          <w:rFonts w:ascii="Arial Narrow" w:hAnsi="Arial Narrow"/>
          <w:b/>
          <w:bCs/>
          <w:iCs/>
        </w:rPr>
        <w:t>1991-2000</w:t>
      </w:r>
      <w:r w:rsidRPr="00570E8B">
        <w:rPr>
          <w:rFonts w:ascii="Arial Narrow" w:hAnsi="Arial Narrow"/>
          <w:iCs/>
        </w:rPr>
        <w:t>.</w:t>
      </w:r>
    </w:p>
    <w:p w14:paraId="604CF9C8" w14:textId="7AB00938" w:rsidR="00056FDB" w:rsidRDefault="00056FDB" w:rsidP="00F926A3">
      <w:pPr>
        <w:rPr>
          <w:rFonts w:ascii="Arial Narrow" w:hAnsi="Arial Narrow"/>
          <w:b/>
          <w:bCs/>
          <w:color w:val="FF0000"/>
        </w:rPr>
      </w:pPr>
    </w:p>
    <w:p w14:paraId="0E690A6E" w14:textId="77777777" w:rsidR="00056FDB" w:rsidRDefault="00056FDB" w:rsidP="00F926A3">
      <w:pPr>
        <w:rPr>
          <w:rFonts w:ascii="Arial Narrow" w:hAnsi="Arial Narrow"/>
          <w:b/>
          <w:bCs/>
          <w:color w:val="FF0000"/>
        </w:rPr>
      </w:pPr>
    </w:p>
    <w:p w14:paraId="36655357" w14:textId="4859877D" w:rsidR="00DB20A8" w:rsidRPr="00BA50CC" w:rsidRDefault="00056FDB" w:rsidP="00056FDB">
      <w:pPr>
        <w:ind w:firstLine="0"/>
        <w:rPr>
          <w:rFonts w:ascii="Arial Narrow" w:hAnsi="Arial Narrow"/>
          <w:b/>
          <w:bCs/>
        </w:rPr>
      </w:pPr>
      <w:r w:rsidRPr="00BA50CC">
        <w:rPr>
          <w:rFonts w:ascii="Arial Narrow" w:hAnsi="Arial Narrow"/>
          <w:b/>
          <w:bCs/>
        </w:rPr>
        <w:t>VYHODNOCENÍ PODKLADŮ</w:t>
      </w:r>
    </w:p>
    <w:p w14:paraId="56F15B78" w14:textId="77777777" w:rsidR="00BA50CC" w:rsidRPr="005A609D" w:rsidRDefault="00BA50CC" w:rsidP="00BA50CC">
      <w:pPr>
        <w:pStyle w:val="Odrkov"/>
        <w:spacing w:before="0"/>
        <w:ind w:firstLine="0"/>
        <w:rPr>
          <w:rFonts w:ascii="Arial Narrow" w:hAnsi="Arial Narrow"/>
        </w:rPr>
      </w:pPr>
      <w:r w:rsidRPr="005A609D">
        <w:rPr>
          <w:rFonts w:ascii="Arial Narrow" w:hAnsi="Arial Narrow"/>
        </w:rPr>
        <w:t>Při zpracování byly využity tyto materiály:</w:t>
      </w:r>
    </w:p>
    <w:p w14:paraId="044EE436" w14:textId="77777777" w:rsidR="00BA50CC" w:rsidRPr="005A609D" w:rsidRDefault="00BA50CC" w:rsidP="00BA50CC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283" w:hanging="283"/>
        <w:textAlignment w:val="auto"/>
        <w:rPr>
          <w:rFonts w:ascii="Arial Narrow" w:hAnsi="Arial Narrow"/>
        </w:rPr>
      </w:pPr>
      <w:r w:rsidRPr="005A609D">
        <w:rPr>
          <w:rFonts w:ascii="Arial Narrow" w:hAnsi="Arial Narrow"/>
        </w:rPr>
        <w:t>Digitální mapové podklady a zaměření:</w:t>
      </w:r>
    </w:p>
    <w:p w14:paraId="6195A862" w14:textId="77777777" w:rsidR="00BA50CC" w:rsidRPr="005A609D" w:rsidRDefault="00BA50CC" w:rsidP="00BA50CC">
      <w:pPr>
        <w:suppressAutoHyphens w:val="0"/>
        <w:overflowPunct/>
        <w:autoSpaceDE/>
        <w:autoSpaceDN/>
        <w:adjustRightInd/>
        <w:ind w:left="567" w:firstLine="0"/>
        <w:textAlignment w:val="auto"/>
        <w:rPr>
          <w:rFonts w:ascii="Arial Narrow" w:hAnsi="Arial Narrow"/>
        </w:rPr>
      </w:pPr>
      <w:r w:rsidRPr="005A609D">
        <w:rPr>
          <w:rFonts w:ascii="Arial Narrow" w:hAnsi="Arial Narrow"/>
        </w:rPr>
        <w:t xml:space="preserve">digitalizovaná katastrální mapa </w:t>
      </w:r>
    </w:p>
    <w:p w14:paraId="45699D5B" w14:textId="77777777" w:rsidR="00BA50CC" w:rsidRPr="005A609D" w:rsidRDefault="00BA50CC" w:rsidP="00BA50CC">
      <w:pPr>
        <w:suppressAutoHyphens w:val="0"/>
        <w:overflowPunct/>
        <w:autoSpaceDE/>
        <w:autoSpaceDN/>
        <w:adjustRightInd/>
        <w:ind w:left="567" w:firstLine="0"/>
        <w:textAlignment w:val="auto"/>
        <w:rPr>
          <w:rFonts w:ascii="Arial Narrow" w:hAnsi="Arial Narrow"/>
        </w:rPr>
      </w:pPr>
      <w:r w:rsidRPr="005A609D">
        <w:rPr>
          <w:rFonts w:ascii="Arial Narrow" w:hAnsi="Arial Narrow"/>
        </w:rPr>
        <w:t xml:space="preserve">digitální výškopis (ČÚZK Praha), </w:t>
      </w:r>
      <w:proofErr w:type="spellStart"/>
      <w:r w:rsidRPr="005A609D">
        <w:rPr>
          <w:rFonts w:ascii="Arial Narrow" w:hAnsi="Arial Narrow"/>
        </w:rPr>
        <w:t>Ortofotomapy</w:t>
      </w:r>
      <w:proofErr w:type="spellEnd"/>
      <w:r w:rsidRPr="005A609D">
        <w:rPr>
          <w:rFonts w:ascii="Arial Narrow" w:hAnsi="Arial Narrow"/>
        </w:rPr>
        <w:t xml:space="preserve">, </w:t>
      </w:r>
      <w:proofErr w:type="spellStart"/>
      <w:r w:rsidRPr="005A609D">
        <w:rPr>
          <w:rFonts w:ascii="Arial Narrow" w:hAnsi="Arial Narrow"/>
        </w:rPr>
        <w:t>Geodis</w:t>
      </w:r>
      <w:proofErr w:type="spellEnd"/>
      <w:r w:rsidRPr="005A609D">
        <w:rPr>
          <w:rFonts w:ascii="Arial Narrow" w:hAnsi="Arial Narrow"/>
        </w:rPr>
        <w:t xml:space="preserve"> Brno s.r.o., </w:t>
      </w:r>
    </w:p>
    <w:p w14:paraId="7FC67928" w14:textId="7B2ABCA7" w:rsidR="00BA50CC" w:rsidRPr="00E72ACF" w:rsidRDefault="00BA50CC" w:rsidP="00BA50CC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283" w:hanging="283"/>
        <w:textAlignment w:val="auto"/>
        <w:rPr>
          <w:rFonts w:ascii="Arial Narrow" w:hAnsi="Arial Narrow"/>
        </w:rPr>
      </w:pPr>
      <w:r w:rsidRPr="005A609D">
        <w:rPr>
          <w:rFonts w:ascii="Arial Narrow" w:hAnsi="Arial Narrow"/>
        </w:rPr>
        <w:t>průzkumy v terénu provedené zpracovatelem</w:t>
      </w:r>
      <w:r w:rsidR="0046090D">
        <w:rPr>
          <w:rFonts w:ascii="Arial Narrow" w:hAnsi="Arial Narrow"/>
        </w:rPr>
        <w:t xml:space="preserve"> územní studie</w:t>
      </w:r>
    </w:p>
    <w:p w14:paraId="7C22F035" w14:textId="71D9C967" w:rsidR="00BA50CC" w:rsidRPr="00AB2BE9" w:rsidRDefault="00BA50CC" w:rsidP="00BA50CC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283" w:hanging="283"/>
        <w:textAlignment w:val="auto"/>
        <w:rPr>
          <w:rFonts w:ascii="Arial Narrow" w:hAnsi="Arial Narrow"/>
          <w:b/>
          <w:szCs w:val="22"/>
        </w:rPr>
      </w:pPr>
      <w:r w:rsidRPr="00AB2BE9">
        <w:rPr>
          <w:rFonts w:ascii="Arial Narrow" w:hAnsi="Arial Narrow"/>
          <w:szCs w:val="22"/>
        </w:rPr>
        <w:t>Průměrné ceny dopravní a technické infrastruktury – aktualizace 20</w:t>
      </w:r>
      <w:r w:rsidR="0046090D">
        <w:rPr>
          <w:rFonts w:ascii="Arial Narrow" w:hAnsi="Arial Narrow"/>
          <w:szCs w:val="22"/>
        </w:rPr>
        <w:t>21</w:t>
      </w:r>
      <w:r w:rsidRPr="00AB2BE9">
        <w:rPr>
          <w:rFonts w:ascii="Arial Narrow" w:hAnsi="Arial Narrow"/>
          <w:szCs w:val="22"/>
        </w:rPr>
        <w:t xml:space="preserve">, Marie </w:t>
      </w:r>
      <w:proofErr w:type="spellStart"/>
      <w:r w:rsidRPr="00AB2BE9">
        <w:rPr>
          <w:rFonts w:ascii="Arial Narrow" w:hAnsi="Arial Narrow"/>
          <w:szCs w:val="22"/>
        </w:rPr>
        <w:t>Polešáková</w:t>
      </w:r>
      <w:proofErr w:type="spellEnd"/>
      <w:r w:rsidRPr="00AB2BE9">
        <w:rPr>
          <w:rFonts w:ascii="Arial Narrow" w:hAnsi="Arial Narrow"/>
          <w:szCs w:val="22"/>
        </w:rPr>
        <w:t xml:space="preserve"> a kol., MMR UUR, 20</w:t>
      </w:r>
      <w:r w:rsidR="0046090D">
        <w:rPr>
          <w:rFonts w:ascii="Arial Narrow" w:hAnsi="Arial Narrow"/>
          <w:szCs w:val="22"/>
        </w:rPr>
        <w:t>21</w:t>
      </w:r>
      <w:r w:rsidRPr="00AB2BE9">
        <w:rPr>
          <w:rFonts w:ascii="Arial Narrow" w:hAnsi="Arial Narrow"/>
          <w:szCs w:val="22"/>
        </w:rPr>
        <w:t>.</w:t>
      </w:r>
    </w:p>
    <w:p w14:paraId="68F83920" w14:textId="339DC40C" w:rsidR="00DD30F6" w:rsidRPr="0046090D" w:rsidRDefault="00DD30F6" w:rsidP="00BA50CC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283" w:hanging="283"/>
        <w:textAlignment w:val="auto"/>
        <w:rPr>
          <w:rFonts w:ascii="Arial Narrow" w:hAnsi="Arial Narrow"/>
        </w:rPr>
      </w:pPr>
      <w:r w:rsidRPr="00BA50CC">
        <w:rPr>
          <w:rFonts w:ascii="Arial Narrow" w:hAnsi="Arial Narrow"/>
          <w:b/>
          <w:bCs/>
          <w:szCs w:val="22"/>
        </w:rPr>
        <w:t>Zadání</w:t>
      </w:r>
      <w:r w:rsidRPr="00BA50CC">
        <w:rPr>
          <w:rFonts w:ascii="Arial Narrow" w:hAnsi="Arial Narrow"/>
          <w:b/>
          <w:bCs/>
        </w:rPr>
        <w:t xml:space="preserve"> územní studie US1 Kurdějov lokalita „Záhumenice</w:t>
      </w:r>
      <w:proofErr w:type="gramStart"/>
      <w:r w:rsidRPr="0046090D">
        <w:rPr>
          <w:rFonts w:ascii="Arial Narrow" w:hAnsi="Arial Narrow"/>
        </w:rPr>
        <w:t xml:space="preserve">“ </w:t>
      </w:r>
      <w:r w:rsidR="00F24564" w:rsidRPr="0046090D">
        <w:rPr>
          <w:rFonts w:ascii="Arial Narrow" w:hAnsi="Arial Narrow"/>
        </w:rPr>
        <w:t xml:space="preserve"> </w:t>
      </w:r>
      <w:r w:rsidRPr="0046090D">
        <w:rPr>
          <w:rFonts w:ascii="Arial Narrow" w:hAnsi="Arial Narrow"/>
        </w:rPr>
        <w:t>-</w:t>
      </w:r>
      <w:proofErr w:type="gramEnd"/>
      <w:r w:rsidRPr="0046090D">
        <w:rPr>
          <w:rFonts w:ascii="Arial Narrow" w:hAnsi="Arial Narrow"/>
        </w:rPr>
        <w:t xml:space="preserve"> </w:t>
      </w:r>
      <w:r w:rsidR="00F24564" w:rsidRPr="0046090D">
        <w:rPr>
          <w:rFonts w:ascii="Arial Narrow" w:hAnsi="Arial Narrow"/>
        </w:rPr>
        <w:t xml:space="preserve"> </w:t>
      </w:r>
      <w:r w:rsidRPr="0046090D">
        <w:rPr>
          <w:rFonts w:ascii="Arial Narrow" w:hAnsi="Arial Narrow"/>
        </w:rPr>
        <w:t>územn</w:t>
      </w:r>
      <w:r w:rsidR="00F24564" w:rsidRPr="0046090D">
        <w:rPr>
          <w:rFonts w:ascii="Arial Narrow" w:hAnsi="Arial Narrow"/>
        </w:rPr>
        <w:t>í studie byla zpracována na základě Zadání</w:t>
      </w:r>
    </w:p>
    <w:p w14:paraId="44584930" w14:textId="13459BB5" w:rsidR="00E11D77" w:rsidRDefault="00570E8B" w:rsidP="00BA50CC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283" w:hanging="283"/>
        <w:textAlignment w:val="auto"/>
        <w:rPr>
          <w:rFonts w:ascii="Arial Narrow" w:hAnsi="Arial Narrow"/>
        </w:rPr>
      </w:pPr>
      <w:r w:rsidRPr="00BA50CC">
        <w:rPr>
          <w:rFonts w:ascii="Arial Narrow" w:hAnsi="Arial Narrow"/>
          <w:szCs w:val="22"/>
        </w:rPr>
        <w:t>Územní</w:t>
      </w:r>
      <w:r w:rsidRPr="00F24564">
        <w:rPr>
          <w:rFonts w:ascii="Arial Narrow" w:hAnsi="Arial Narrow"/>
        </w:rPr>
        <w:t xml:space="preserve"> plán Kurdějov </w:t>
      </w:r>
      <w:proofErr w:type="gramStart"/>
      <w:r w:rsidRPr="00F24564">
        <w:rPr>
          <w:rFonts w:ascii="Arial Narrow" w:hAnsi="Arial Narrow"/>
        </w:rPr>
        <w:t>2017</w:t>
      </w:r>
      <w:r w:rsidR="00F24564" w:rsidRPr="00F24564">
        <w:rPr>
          <w:rFonts w:ascii="Arial Narrow" w:hAnsi="Arial Narrow"/>
        </w:rPr>
        <w:t>- v</w:t>
      </w:r>
      <w:proofErr w:type="gramEnd"/>
      <w:r w:rsidR="00F24564" w:rsidRPr="00F24564">
        <w:rPr>
          <w:rFonts w:ascii="Arial Narrow" w:hAnsi="Arial Narrow"/>
        </w:rPr>
        <w:t> územní studii je územní plán respektován</w:t>
      </w:r>
    </w:p>
    <w:p w14:paraId="70733256" w14:textId="66A97D25" w:rsidR="00F24564" w:rsidRDefault="00F24564" w:rsidP="00BA50CC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283" w:hanging="283"/>
        <w:textAlignment w:val="auto"/>
        <w:rPr>
          <w:rFonts w:ascii="Arial Narrow" w:hAnsi="Arial Narrow"/>
        </w:rPr>
      </w:pPr>
      <w:r>
        <w:rPr>
          <w:rFonts w:ascii="Arial Narrow" w:hAnsi="Arial Narrow"/>
        </w:rPr>
        <w:t xml:space="preserve">UAP ORP </w:t>
      </w:r>
      <w:r w:rsidRPr="00BA50CC">
        <w:rPr>
          <w:rFonts w:ascii="Arial Narrow" w:hAnsi="Arial Narrow"/>
          <w:szCs w:val="22"/>
        </w:rPr>
        <w:t>Hustopeče</w:t>
      </w:r>
      <w:r>
        <w:rPr>
          <w:rFonts w:ascii="Arial Narrow" w:hAnsi="Arial Narrow"/>
        </w:rPr>
        <w:t xml:space="preserve">, v územní studii jsou použity data poskytnuté </w:t>
      </w:r>
      <w:proofErr w:type="spellStart"/>
      <w:r>
        <w:rPr>
          <w:rFonts w:ascii="Arial Narrow" w:hAnsi="Arial Narrow"/>
        </w:rPr>
        <w:t>MěÚ</w:t>
      </w:r>
      <w:proofErr w:type="spellEnd"/>
      <w:r>
        <w:rPr>
          <w:rFonts w:ascii="Arial Narrow" w:hAnsi="Arial Narrow"/>
        </w:rPr>
        <w:t xml:space="preserve"> Hustopeče v roce 2022</w:t>
      </w:r>
    </w:p>
    <w:p w14:paraId="0F32F34C" w14:textId="39251856" w:rsidR="00965E10" w:rsidRPr="00F24564" w:rsidRDefault="00965E10" w:rsidP="00BA50CC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283" w:hanging="283"/>
        <w:textAlignment w:val="auto"/>
        <w:rPr>
          <w:rFonts w:ascii="Arial Narrow" w:hAnsi="Arial Narrow"/>
        </w:rPr>
      </w:pPr>
      <w:r w:rsidRPr="0046090D">
        <w:rPr>
          <w:rFonts w:ascii="Arial Narrow" w:hAnsi="Arial Narrow"/>
        </w:rPr>
        <w:t>Kurdějov – bydlení ve stráni</w:t>
      </w:r>
      <w:r>
        <w:rPr>
          <w:rFonts w:ascii="Arial Narrow" w:hAnsi="Arial Narrow"/>
        </w:rPr>
        <w:t xml:space="preserve"> </w:t>
      </w:r>
      <w:r w:rsidR="00004143">
        <w:rPr>
          <w:rFonts w:ascii="Arial Narrow" w:hAnsi="Arial Narrow"/>
        </w:rPr>
        <w:t>(</w:t>
      </w:r>
      <w:r>
        <w:rPr>
          <w:rFonts w:ascii="Arial Narrow" w:hAnsi="Arial Narrow"/>
        </w:rPr>
        <w:t>dopravní a technická infrastruktura), PD pro územní řízení, 06/2017, ateliér Zlámal, Brno</w:t>
      </w:r>
      <w:r w:rsidR="0046090D">
        <w:rPr>
          <w:rFonts w:ascii="Arial Narrow" w:hAnsi="Arial Narrow"/>
        </w:rPr>
        <w:t xml:space="preserve"> – navazující lokalita, řešení dopravní a technické infrastruktury vychází z platného ÚP, v ÚS respektováno.</w:t>
      </w:r>
    </w:p>
    <w:p w14:paraId="79251635" w14:textId="7F9543AB" w:rsidR="00DB20A8" w:rsidRPr="00BA50CC" w:rsidRDefault="007E3FCA" w:rsidP="007E3FCA">
      <w:pPr>
        <w:ind w:firstLine="0"/>
        <w:rPr>
          <w:rFonts w:ascii="Arial Narrow" w:hAnsi="Arial Narrow"/>
          <w:b/>
          <w:bCs/>
        </w:rPr>
      </w:pPr>
      <w:r w:rsidRPr="00BA50CC">
        <w:rPr>
          <w:rFonts w:ascii="Arial Narrow" w:hAnsi="Arial Narrow"/>
          <w:b/>
          <w:bCs/>
        </w:rPr>
        <w:lastRenderedPageBreak/>
        <w:t>DOPLŇUJÍCÍ PRŮZKUMY A ROZBORY</w:t>
      </w:r>
    </w:p>
    <w:p w14:paraId="277CEBD8" w14:textId="51F364F1" w:rsidR="00BA50CC" w:rsidRPr="005A609D" w:rsidRDefault="00BA50CC" w:rsidP="00D026FF">
      <w:pPr>
        <w:spacing w:before="120"/>
        <w:ind w:firstLine="0"/>
        <w:rPr>
          <w:rFonts w:ascii="Arial Narrow" w:hAnsi="Arial Narrow"/>
        </w:rPr>
      </w:pPr>
      <w:r w:rsidRPr="005A609D">
        <w:rPr>
          <w:rFonts w:ascii="Arial Narrow" w:hAnsi="Arial Narrow"/>
        </w:rPr>
        <w:t xml:space="preserve">Zpracovatelé </w:t>
      </w:r>
      <w:r w:rsidR="00D026FF">
        <w:rPr>
          <w:rFonts w:ascii="Arial Narrow" w:hAnsi="Arial Narrow"/>
        </w:rPr>
        <w:t xml:space="preserve">územní </w:t>
      </w:r>
      <w:r w:rsidRPr="005A609D">
        <w:rPr>
          <w:rFonts w:ascii="Arial Narrow" w:hAnsi="Arial Narrow"/>
        </w:rPr>
        <w:t xml:space="preserve">studie provedli průzkum řešeného území v terénu. Průzkum spočíval v prohlédnutí terénní konfigurace, prozkoumání </w:t>
      </w:r>
      <w:proofErr w:type="spellStart"/>
      <w:r w:rsidRPr="005A609D">
        <w:rPr>
          <w:rFonts w:ascii="Arial Narrow" w:hAnsi="Arial Narrow"/>
        </w:rPr>
        <w:t>nápojných</w:t>
      </w:r>
      <w:proofErr w:type="spellEnd"/>
      <w:r w:rsidRPr="005A609D">
        <w:rPr>
          <w:rFonts w:ascii="Arial Narrow" w:hAnsi="Arial Narrow"/>
        </w:rPr>
        <w:t xml:space="preserve"> míst stávající komunikační sítě a inženýrských sítí, včetně nových tras vedení inženýrských sítí.</w:t>
      </w:r>
    </w:p>
    <w:p w14:paraId="7E707BF5" w14:textId="710E3CE6" w:rsidR="00BA50CC" w:rsidRPr="005A609D" w:rsidRDefault="00BA50CC" w:rsidP="00D026FF">
      <w:pPr>
        <w:pStyle w:val="Odrkov"/>
        <w:ind w:firstLine="0"/>
        <w:rPr>
          <w:rFonts w:ascii="Arial Narrow" w:hAnsi="Arial Narrow"/>
        </w:rPr>
      </w:pPr>
      <w:r w:rsidRPr="005A609D">
        <w:rPr>
          <w:rFonts w:ascii="Arial Narrow" w:hAnsi="Arial Narrow"/>
        </w:rPr>
        <w:t>Inženýrsko-</w:t>
      </w:r>
      <w:r>
        <w:rPr>
          <w:rFonts w:ascii="Arial Narrow" w:hAnsi="Arial Narrow"/>
        </w:rPr>
        <w:t>hydro</w:t>
      </w:r>
      <w:r w:rsidRPr="005A609D">
        <w:rPr>
          <w:rFonts w:ascii="Arial Narrow" w:hAnsi="Arial Narrow"/>
        </w:rPr>
        <w:t xml:space="preserve">geologický průzkum v této fázi prováděn nebyl. Lze předpokládat, že skladba podloží skýtá záruky dostatečné únosnosti pro </w:t>
      </w:r>
      <w:r>
        <w:rPr>
          <w:rFonts w:ascii="Arial Narrow" w:hAnsi="Arial Narrow"/>
        </w:rPr>
        <w:t xml:space="preserve">rodinné </w:t>
      </w:r>
      <w:r w:rsidRPr="005A609D">
        <w:rPr>
          <w:rFonts w:ascii="Arial Narrow" w:hAnsi="Arial Narrow"/>
        </w:rPr>
        <w:t>domy. Pro další stupeň projektové dokumentace komunikace a inženýrských sítí je nutno únosnost potvrdit geologickým průzkumem a hydrologickým průzkumem ověřit úroveň hladiny spodní vody</w:t>
      </w:r>
      <w:r>
        <w:rPr>
          <w:rFonts w:ascii="Arial Narrow" w:hAnsi="Arial Narrow"/>
        </w:rPr>
        <w:t xml:space="preserve"> a možnosti zasakování dešťových vod na jednotlivých pozemcích</w:t>
      </w:r>
      <w:r w:rsidRPr="005A609D">
        <w:rPr>
          <w:rFonts w:ascii="Arial Narrow" w:hAnsi="Arial Narrow"/>
        </w:rPr>
        <w:t>. Na únosnosti silniční pláně bude záviset skladba vrstev komunikace, resp. opatření pro</w:t>
      </w:r>
      <w:r w:rsidR="00AE227A">
        <w:rPr>
          <w:rFonts w:ascii="Arial Narrow" w:hAnsi="Arial Narrow"/>
        </w:rPr>
        <w:t> </w:t>
      </w:r>
      <w:r w:rsidRPr="005A609D">
        <w:rPr>
          <w:rFonts w:ascii="Arial Narrow" w:hAnsi="Arial Narrow"/>
        </w:rPr>
        <w:t>zvýšení únosnosti pláně.</w:t>
      </w:r>
    </w:p>
    <w:p w14:paraId="3C505293" w14:textId="0F327655" w:rsidR="00BA50CC" w:rsidRDefault="00BA50CC" w:rsidP="00D026FF">
      <w:pPr>
        <w:pStyle w:val="Odrkov"/>
        <w:ind w:firstLine="0"/>
        <w:rPr>
          <w:rFonts w:ascii="Arial Narrow" w:hAnsi="Arial Narrow"/>
        </w:rPr>
      </w:pPr>
      <w:r w:rsidRPr="005A609D">
        <w:rPr>
          <w:rFonts w:ascii="Arial Narrow" w:hAnsi="Arial Narrow"/>
        </w:rPr>
        <w:t>Rovněž se doporučuje provedení průzkumu radonového rizika z podloží a podle výsledků řešit v projektové dokumentaci staveb případná protiradonová opatření.</w:t>
      </w:r>
      <w:r w:rsidR="00402399">
        <w:rPr>
          <w:rFonts w:ascii="Arial Narrow" w:hAnsi="Arial Narrow"/>
        </w:rPr>
        <w:t xml:space="preserve"> Před zahájením prací na dalším stupni PD musí být řešené území polohopisně a</w:t>
      </w:r>
      <w:r w:rsidR="00AE227A">
        <w:rPr>
          <w:rFonts w:ascii="Arial Narrow" w:hAnsi="Arial Narrow"/>
        </w:rPr>
        <w:t> </w:t>
      </w:r>
      <w:r w:rsidR="00402399">
        <w:rPr>
          <w:rFonts w:ascii="Arial Narrow" w:hAnsi="Arial Narrow"/>
        </w:rPr>
        <w:t>výškopisně zaměřeno.</w:t>
      </w:r>
    </w:p>
    <w:p w14:paraId="7BEC2AB5" w14:textId="58FCC9E0" w:rsidR="0078454E" w:rsidRDefault="008536AA" w:rsidP="0078454E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8" w:name="_Toc109748776"/>
      <w:r>
        <w:rPr>
          <w:rFonts w:ascii="Arial Narrow" w:hAnsi="Arial Narrow"/>
        </w:rPr>
        <w:t>V</w:t>
      </w:r>
      <w:r w:rsidR="0078454E" w:rsidRPr="0078454E">
        <w:rPr>
          <w:rFonts w:ascii="Arial Narrow" w:hAnsi="Arial Narrow"/>
        </w:rPr>
        <w:t>ymezení řešené plochy</w:t>
      </w:r>
      <w:bookmarkEnd w:id="8"/>
    </w:p>
    <w:p w14:paraId="74D97681" w14:textId="55A434CA" w:rsidR="00DB20A8" w:rsidRDefault="00DB20A8" w:rsidP="00DB20A8"/>
    <w:p w14:paraId="247C7573" w14:textId="16D48CFA" w:rsidR="00DB20A8" w:rsidRPr="00DF4E84" w:rsidRDefault="00DB20A8" w:rsidP="00CA620F">
      <w:pPr>
        <w:ind w:firstLine="0"/>
        <w:rPr>
          <w:rFonts w:ascii="Arial Narrow" w:hAnsi="Arial Narrow"/>
        </w:rPr>
      </w:pPr>
      <w:r w:rsidRPr="00DF4E84">
        <w:rPr>
          <w:rFonts w:ascii="Arial Narrow" w:hAnsi="Arial Narrow"/>
        </w:rPr>
        <w:t xml:space="preserve">ÚP Kurdějov pro zpracování </w:t>
      </w:r>
      <w:r w:rsidR="00D026FF">
        <w:rPr>
          <w:rFonts w:ascii="Arial Narrow" w:hAnsi="Arial Narrow"/>
        </w:rPr>
        <w:t xml:space="preserve">územní studie </w:t>
      </w:r>
      <w:r w:rsidRPr="00DF4E84">
        <w:rPr>
          <w:rFonts w:ascii="Arial Narrow" w:hAnsi="Arial Narrow"/>
        </w:rPr>
        <w:t>ÚS1 Záhumenice vymezuje plochy SV Z01d (plocha smíšená obytná venkovská) a</w:t>
      </w:r>
      <w:r w:rsidR="00D026FF">
        <w:rPr>
          <w:rFonts w:ascii="Arial Narrow" w:hAnsi="Arial Narrow"/>
        </w:rPr>
        <w:t> </w:t>
      </w:r>
      <w:r w:rsidRPr="00DF4E84">
        <w:rPr>
          <w:rFonts w:ascii="Arial Narrow" w:hAnsi="Arial Narrow"/>
        </w:rPr>
        <w:t>VS</w:t>
      </w:r>
      <w:r w:rsidR="00D026FF">
        <w:rPr>
          <w:rFonts w:ascii="Arial Narrow" w:hAnsi="Arial Narrow"/>
        </w:rPr>
        <w:t> </w:t>
      </w:r>
      <w:r w:rsidRPr="00DF4E84">
        <w:rPr>
          <w:rFonts w:ascii="Arial Narrow" w:hAnsi="Arial Narrow"/>
        </w:rPr>
        <w:t xml:space="preserve">Z10 (plocha smíšená výrobní – vinařství). </w:t>
      </w:r>
    </w:p>
    <w:p w14:paraId="55B28B60" w14:textId="77777777" w:rsidR="00DB20A8" w:rsidRPr="00DF4E84" w:rsidRDefault="00DB20A8" w:rsidP="00CA620F">
      <w:pPr>
        <w:ind w:firstLine="0"/>
        <w:rPr>
          <w:rFonts w:ascii="Arial Narrow" w:hAnsi="Arial Narrow"/>
        </w:rPr>
      </w:pPr>
      <w:r w:rsidRPr="00DF4E84">
        <w:rPr>
          <w:rFonts w:ascii="Arial Narrow" w:hAnsi="Arial Narrow"/>
        </w:rPr>
        <w:t xml:space="preserve">Jedná se o výrazně svažitý pozemek navazující na severní straně na zastavěné území. Na východní a jižní straně pozemek obklopuje plocha NS (plocha smíšená nezastavěného území). </w:t>
      </w:r>
    </w:p>
    <w:p w14:paraId="3D99D078" w14:textId="5AA916D6" w:rsidR="00DB20A8" w:rsidRPr="00DF4E84" w:rsidRDefault="00DB20A8" w:rsidP="00CA620F">
      <w:pPr>
        <w:ind w:firstLine="0"/>
        <w:rPr>
          <w:rFonts w:ascii="Arial Narrow" w:hAnsi="Arial Narrow"/>
        </w:rPr>
      </w:pPr>
      <w:r w:rsidRPr="00DF4E84">
        <w:rPr>
          <w:rFonts w:ascii="Arial Narrow" w:hAnsi="Arial Narrow"/>
        </w:rPr>
        <w:t>Na západní a severozápadní straně sousedí s návrhovou plochu smíšenou obytnou venkovskou SV Z01a, b, c (výměra 1,86 ha) a</w:t>
      </w:r>
      <w:r w:rsidR="00402399">
        <w:rPr>
          <w:rFonts w:ascii="Arial Narrow" w:hAnsi="Arial Narrow"/>
        </w:rPr>
        <w:t> </w:t>
      </w:r>
      <w:r w:rsidRPr="00DF4E84">
        <w:rPr>
          <w:rFonts w:ascii="Arial Narrow" w:hAnsi="Arial Narrow"/>
        </w:rPr>
        <w:t xml:space="preserve">návrhovou plochu veřejných prostranství PV Z29 (výměra 0,41 ha, návrh místní komunikace pro dopravní obsluhu zastavitelné plochy Z01a, b, c). </w:t>
      </w:r>
    </w:p>
    <w:p w14:paraId="50DF6954" w14:textId="2FDD5CA1" w:rsidR="00DB20A8" w:rsidRPr="00DF4E84" w:rsidRDefault="00DB20A8" w:rsidP="00CA620F">
      <w:pPr>
        <w:ind w:firstLine="0"/>
        <w:rPr>
          <w:rFonts w:ascii="Arial Narrow" w:hAnsi="Arial Narrow"/>
        </w:rPr>
      </w:pPr>
      <w:r w:rsidRPr="00DF4E84">
        <w:rPr>
          <w:rFonts w:ascii="Arial Narrow" w:hAnsi="Arial Narrow"/>
        </w:rPr>
        <w:t>Využití zastavitelné plochy SV Z</w:t>
      </w:r>
      <w:r w:rsidR="00CA620F">
        <w:rPr>
          <w:rFonts w:ascii="Arial Narrow" w:hAnsi="Arial Narrow"/>
        </w:rPr>
        <w:t> </w:t>
      </w:r>
      <w:r w:rsidRPr="00DF4E84">
        <w:rPr>
          <w:rFonts w:ascii="Arial Narrow" w:hAnsi="Arial Narrow"/>
        </w:rPr>
        <w:t>01</w:t>
      </w:r>
      <w:r w:rsidR="00CA620F">
        <w:rPr>
          <w:rFonts w:ascii="Arial Narrow" w:hAnsi="Arial Narrow"/>
        </w:rPr>
        <w:t xml:space="preserve"> </w:t>
      </w:r>
      <w:r w:rsidRPr="00DF4E84">
        <w:rPr>
          <w:rFonts w:ascii="Arial Narrow" w:hAnsi="Arial Narrow"/>
        </w:rPr>
        <w:t>a, b, c, d je podmíněno realizací veřejně prospěšné stavby označené v ÚP jako VD3. V dotčené ploše je vymezena další veřejně prospěšná stavba pro technickou infrastrukturu VT1 určená pro realizaci automatické tlakové stanice ATS. Celková rozloha řešeného území činí</w:t>
      </w:r>
      <w:r w:rsidR="00BA50CC">
        <w:rPr>
          <w:rFonts w:ascii="Arial Narrow" w:hAnsi="Arial Narrow"/>
        </w:rPr>
        <w:t xml:space="preserve"> </w:t>
      </w:r>
      <w:r w:rsidRPr="00DF4E84">
        <w:rPr>
          <w:rFonts w:ascii="Arial Narrow" w:hAnsi="Arial Narrow"/>
        </w:rPr>
        <w:t>4,81 ha (3,83 ha + 0,98 ha).</w:t>
      </w:r>
    </w:p>
    <w:p w14:paraId="178A0207" w14:textId="541EADDD" w:rsidR="00DB20A8" w:rsidRDefault="00DB20A8" w:rsidP="00DB20A8"/>
    <w:p w14:paraId="3800DCD0" w14:textId="581B69B1" w:rsidR="001533C9" w:rsidRDefault="002D5BF4" w:rsidP="00AE227A">
      <w:pPr>
        <w:ind w:firstLine="0"/>
      </w:pPr>
      <w:r w:rsidRPr="002D5BF4">
        <w:rPr>
          <w:noProof/>
        </w:rPr>
        <w:drawing>
          <wp:inline distT="0" distB="0" distL="0" distR="0" wp14:anchorId="2EB2891D" wp14:editId="097113A6">
            <wp:extent cx="6616065" cy="42792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D23EA" w14:textId="1F6B9100" w:rsidR="000242BB" w:rsidRPr="000242BB" w:rsidRDefault="000242BB" w:rsidP="00AE227A">
      <w:pPr>
        <w:ind w:firstLine="0"/>
        <w:rPr>
          <w:rFonts w:ascii="Arial Narrow" w:hAnsi="Arial Narrow"/>
        </w:rPr>
      </w:pPr>
      <w:r w:rsidRPr="000242BB">
        <w:rPr>
          <w:rFonts w:ascii="Arial Narrow" w:hAnsi="Arial Narrow"/>
        </w:rPr>
        <w:t>Výřez z Hlavního výkresu ÚP Kurdějov.</w:t>
      </w:r>
    </w:p>
    <w:p w14:paraId="2E2F65B4" w14:textId="28E4A0F9" w:rsidR="0078454E" w:rsidRDefault="008536AA" w:rsidP="0078454E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9" w:name="_Toc109748777"/>
      <w:r>
        <w:rPr>
          <w:rFonts w:ascii="Arial Narrow" w:hAnsi="Arial Narrow"/>
        </w:rPr>
        <w:t>C</w:t>
      </w:r>
      <w:r w:rsidR="0078454E" w:rsidRPr="0078454E">
        <w:rPr>
          <w:rFonts w:ascii="Arial Narrow" w:hAnsi="Arial Narrow"/>
        </w:rPr>
        <w:t>elková koncepce řešení (urbanistické řešení, dopravní obslužnost, technická infrastruktura) včetně způsobu napojení na stávající veřejnou infrastrukturu</w:t>
      </w:r>
      <w:bookmarkEnd w:id="9"/>
    </w:p>
    <w:p w14:paraId="6600468C" w14:textId="339F5DC0" w:rsidR="00DB20A8" w:rsidRDefault="00DB20A8" w:rsidP="00DB20A8"/>
    <w:p w14:paraId="03DC5004" w14:textId="45875930" w:rsidR="00DB20A8" w:rsidRPr="00F2777B" w:rsidRDefault="009F1D41" w:rsidP="009F1D41">
      <w:pPr>
        <w:ind w:firstLine="0"/>
        <w:rPr>
          <w:rFonts w:ascii="Arial Narrow" w:hAnsi="Arial Narrow"/>
          <w:b/>
        </w:rPr>
      </w:pPr>
      <w:r w:rsidRPr="00F2777B">
        <w:rPr>
          <w:rFonts w:ascii="Arial Narrow" w:hAnsi="Arial Narrow"/>
          <w:b/>
        </w:rPr>
        <w:t>URBANISTICKÉ ŘEŠENÍ</w:t>
      </w:r>
    </w:p>
    <w:p w14:paraId="74755E53" w14:textId="55B098D4" w:rsidR="00F2777B" w:rsidRPr="00F2777B" w:rsidRDefault="00F2777B" w:rsidP="009F1D41">
      <w:pPr>
        <w:ind w:firstLine="0"/>
        <w:rPr>
          <w:rFonts w:ascii="Arial Narrow" w:hAnsi="Arial Narrow"/>
          <w:b/>
        </w:rPr>
      </w:pPr>
    </w:p>
    <w:p w14:paraId="28746FB7" w14:textId="39E0DE57" w:rsidR="00F2777B" w:rsidRPr="00F2777B" w:rsidRDefault="00F2777B" w:rsidP="00F2777B">
      <w:pPr>
        <w:pStyle w:val="Zhlav"/>
        <w:ind w:firstLine="0"/>
        <w:rPr>
          <w:rFonts w:ascii="Arial Narrow" w:hAnsi="Arial Narrow"/>
          <w:iCs/>
        </w:rPr>
      </w:pPr>
      <w:r w:rsidRPr="00F2777B">
        <w:rPr>
          <w:rFonts w:ascii="Arial Narrow" w:hAnsi="Arial Narrow"/>
          <w:iCs/>
        </w:rPr>
        <w:t xml:space="preserve">Územní studie byla zpracována ve </w:t>
      </w:r>
      <w:r w:rsidR="005D4511">
        <w:rPr>
          <w:rFonts w:ascii="Arial Narrow" w:hAnsi="Arial Narrow"/>
          <w:iCs/>
        </w:rPr>
        <w:t>čtyřech</w:t>
      </w:r>
      <w:r w:rsidRPr="00F2777B">
        <w:rPr>
          <w:rFonts w:ascii="Arial Narrow" w:hAnsi="Arial Narrow"/>
          <w:iCs/>
        </w:rPr>
        <w:t xml:space="preserve"> </w:t>
      </w:r>
      <w:r w:rsidR="005D4511">
        <w:rPr>
          <w:rFonts w:ascii="Arial Narrow" w:hAnsi="Arial Narrow"/>
          <w:iCs/>
        </w:rPr>
        <w:t xml:space="preserve">základních </w:t>
      </w:r>
      <w:r w:rsidRPr="00F2777B">
        <w:rPr>
          <w:rFonts w:ascii="Arial Narrow" w:hAnsi="Arial Narrow"/>
          <w:iCs/>
        </w:rPr>
        <w:t>variantách</w:t>
      </w:r>
      <w:r w:rsidR="00D026FF">
        <w:rPr>
          <w:rFonts w:ascii="Arial Narrow" w:hAnsi="Arial Narrow"/>
          <w:iCs/>
        </w:rPr>
        <w:t xml:space="preserve"> a dalších dvou pod variantách. Zastupitelé obce Kurdějov na</w:t>
      </w:r>
      <w:r w:rsidR="00D64537">
        <w:rPr>
          <w:rFonts w:ascii="Arial Narrow" w:hAnsi="Arial Narrow"/>
          <w:iCs/>
        </w:rPr>
        <w:t> </w:t>
      </w:r>
      <w:r w:rsidR="00D026FF">
        <w:rPr>
          <w:rFonts w:ascii="Arial Narrow" w:hAnsi="Arial Narrow"/>
          <w:iCs/>
        </w:rPr>
        <w:t>svém zasedání, které se konalo</w:t>
      </w:r>
      <w:r w:rsidR="007A1A07">
        <w:rPr>
          <w:rFonts w:ascii="Arial Narrow" w:hAnsi="Arial Narrow"/>
          <w:iCs/>
        </w:rPr>
        <w:t xml:space="preserve"> 18.01.2023 v 18.00 za účasti projektanta vybralo variantu č.4 k dopracování.</w:t>
      </w:r>
    </w:p>
    <w:p w14:paraId="15EE9A39" w14:textId="77777777" w:rsidR="00F2777B" w:rsidRPr="00F2777B" w:rsidRDefault="00F2777B" w:rsidP="00F2777B">
      <w:pPr>
        <w:pStyle w:val="Zhlav"/>
        <w:rPr>
          <w:rFonts w:ascii="Arial Narrow" w:hAnsi="Arial Narrow"/>
          <w:b/>
          <w:szCs w:val="22"/>
        </w:rPr>
      </w:pPr>
    </w:p>
    <w:p w14:paraId="7D9F2EE8" w14:textId="466D6CC7" w:rsidR="00F2777B" w:rsidRPr="00F2777B" w:rsidRDefault="00F2777B" w:rsidP="00F2777B">
      <w:pPr>
        <w:pStyle w:val="Zhlav"/>
        <w:ind w:firstLine="0"/>
        <w:rPr>
          <w:rFonts w:ascii="Arial Narrow" w:hAnsi="Arial Narrow"/>
          <w:b/>
          <w:szCs w:val="22"/>
        </w:rPr>
      </w:pPr>
      <w:r w:rsidRPr="00F2777B">
        <w:rPr>
          <w:rFonts w:ascii="Arial Narrow" w:hAnsi="Arial Narrow"/>
          <w:b/>
          <w:szCs w:val="22"/>
        </w:rPr>
        <w:t>VARIANTA č.</w:t>
      </w:r>
      <w:r w:rsidR="007A1A07">
        <w:rPr>
          <w:rFonts w:ascii="Arial Narrow" w:hAnsi="Arial Narrow"/>
          <w:b/>
          <w:szCs w:val="22"/>
        </w:rPr>
        <w:t>4</w:t>
      </w:r>
      <w:r w:rsidRPr="00F2777B">
        <w:rPr>
          <w:rFonts w:ascii="Arial Narrow" w:hAnsi="Arial Narrow"/>
          <w:b/>
          <w:szCs w:val="22"/>
        </w:rPr>
        <w:t xml:space="preserve">  </w:t>
      </w:r>
    </w:p>
    <w:p w14:paraId="19F9C026" w14:textId="15FB0E14" w:rsidR="00E63B1D" w:rsidRDefault="00E63B1D" w:rsidP="00E63B1D">
      <w:pPr>
        <w:pStyle w:val="Zhlav"/>
        <w:ind w:firstLine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Varianta č. </w:t>
      </w:r>
      <w:r w:rsidR="007A1A07">
        <w:rPr>
          <w:rFonts w:ascii="Arial Narrow" w:hAnsi="Arial Narrow"/>
          <w:iCs/>
        </w:rPr>
        <w:t>4</w:t>
      </w:r>
      <w:r>
        <w:rPr>
          <w:rFonts w:ascii="Arial Narrow" w:hAnsi="Arial Narrow"/>
          <w:iCs/>
        </w:rPr>
        <w:t xml:space="preserve"> v maximální možné míře respektuje vlastnické vztahy v řešeném území a respektuje charakter obce s rozvolněnou zástavbou a </w:t>
      </w:r>
      <w:r w:rsidR="007A1A07">
        <w:rPr>
          <w:rFonts w:ascii="Arial Narrow" w:hAnsi="Arial Narrow"/>
          <w:iCs/>
        </w:rPr>
        <w:t xml:space="preserve">středně velkými </w:t>
      </w:r>
      <w:r>
        <w:rPr>
          <w:rFonts w:ascii="Arial Narrow" w:hAnsi="Arial Narrow"/>
          <w:iCs/>
        </w:rPr>
        <w:t>pozemky, doplněnou vzrostlou zelení.</w:t>
      </w:r>
    </w:p>
    <w:p w14:paraId="3FBC0750" w14:textId="7ED8C9D4" w:rsidR="00097317" w:rsidRPr="00D12288" w:rsidRDefault="00E63B1D" w:rsidP="00D64537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  <w:iCs/>
        </w:rPr>
        <w:t xml:space="preserve">Hlavní dopravní kostru </w:t>
      </w:r>
      <w:proofErr w:type="gramStart"/>
      <w:r>
        <w:rPr>
          <w:rFonts w:ascii="Arial Narrow" w:hAnsi="Arial Narrow"/>
          <w:iCs/>
        </w:rPr>
        <w:t>tvoří</w:t>
      </w:r>
      <w:proofErr w:type="gramEnd"/>
      <w:r>
        <w:rPr>
          <w:rFonts w:ascii="Arial Narrow" w:hAnsi="Arial Narrow"/>
          <w:iCs/>
        </w:rPr>
        <w:t xml:space="preserve"> </w:t>
      </w:r>
      <w:r w:rsidR="002506EA">
        <w:rPr>
          <w:rFonts w:ascii="Arial Narrow" w:hAnsi="Arial Narrow"/>
          <w:iCs/>
        </w:rPr>
        <w:t>navržená</w:t>
      </w:r>
      <w:r>
        <w:rPr>
          <w:rFonts w:ascii="Arial Narrow" w:hAnsi="Arial Narrow"/>
          <w:iCs/>
        </w:rPr>
        <w:t xml:space="preserve"> místní komunikace</w:t>
      </w:r>
      <w:r>
        <w:rPr>
          <w:rFonts w:ascii="Arial Narrow" w:hAnsi="Arial Narrow"/>
        </w:rPr>
        <w:t xml:space="preserve">, která je trasována </w:t>
      </w:r>
      <w:r w:rsidR="002506EA">
        <w:rPr>
          <w:rFonts w:ascii="Arial Narrow" w:hAnsi="Arial Narrow"/>
        </w:rPr>
        <w:t xml:space="preserve">středem řešeného území, tak aby umožnila oboustrannou zástavbu a </w:t>
      </w:r>
      <w:r w:rsidR="00D12288">
        <w:rPr>
          <w:rFonts w:ascii="Arial Narrow" w:hAnsi="Arial Narrow"/>
        </w:rPr>
        <w:t xml:space="preserve">současně se napojila na navrženou komunikaci v platném ÚP (plocha Z29 PV). Navržená místní komunikace je napojena na stávající místní komunikaci, která se nachází v severní části řešeného území. Tato místní komunikace musí být před zahájením výstavby </w:t>
      </w:r>
      <w:r w:rsidR="00D12288" w:rsidRPr="001C12D3">
        <w:rPr>
          <w:rFonts w:ascii="Arial Narrow" w:hAnsi="Arial Narrow"/>
          <w:b/>
          <w:bCs/>
        </w:rPr>
        <w:t>rozšířena na obousměrnou komunikaci</w:t>
      </w:r>
      <w:r w:rsidR="00D12288">
        <w:rPr>
          <w:rFonts w:ascii="Arial Narrow" w:hAnsi="Arial Narrow"/>
        </w:rPr>
        <w:t xml:space="preserve">. Tato komunikace současně dopravně obsluhuje stávající zástavbu v rodinných domech a vinné sklepy a je napojena na silnici II/420. </w:t>
      </w:r>
      <w:r w:rsidR="009850B6">
        <w:rPr>
          <w:rFonts w:ascii="Arial Narrow" w:hAnsi="Arial Narrow"/>
        </w:rPr>
        <w:t>Dopravní napojení navrženého vinařství je</w:t>
      </w:r>
      <w:r w:rsidR="00AE227A">
        <w:rPr>
          <w:rFonts w:ascii="Arial Narrow" w:hAnsi="Arial Narrow"/>
        </w:rPr>
        <w:t> </w:t>
      </w:r>
      <w:r w:rsidR="009850B6">
        <w:rPr>
          <w:rFonts w:ascii="Arial Narrow" w:hAnsi="Arial Narrow"/>
        </w:rPr>
        <w:t xml:space="preserve">přes navrženou lokalitu po místních komunikacích a </w:t>
      </w:r>
      <w:r w:rsidR="001C12D3">
        <w:rPr>
          <w:rFonts w:ascii="Arial Narrow" w:hAnsi="Arial Narrow"/>
        </w:rPr>
        <w:t>další napojení je možné</w:t>
      </w:r>
      <w:r w:rsidR="009850B6">
        <w:rPr>
          <w:rFonts w:ascii="Arial Narrow" w:hAnsi="Arial Narrow"/>
        </w:rPr>
        <w:t xml:space="preserve"> po stávající účelové komunikaci v horní části pozemku, která je</w:t>
      </w:r>
      <w:r w:rsidR="00AE227A">
        <w:rPr>
          <w:rFonts w:ascii="Arial Narrow" w:hAnsi="Arial Narrow"/>
        </w:rPr>
        <w:t> </w:t>
      </w:r>
      <w:r w:rsidR="009850B6">
        <w:rPr>
          <w:rFonts w:ascii="Arial Narrow" w:hAnsi="Arial Narrow"/>
        </w:rPr>
        <w:t xml:space="preserve">trasována po jižním okraji řešeného území. </w:t>
      </w:r>
    </w:p>
    <w:p w14:paraId="79A98EC4" w14:textId="5EF716C3" w:rsidR="004E1C0D" w:rsidRDefault="009850B6" w:rsidP="00D64537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</w:rPr>
        <w:t>K</w:t>
      </w:r>
      <w:r w:rsidR="00E63B1D">
        <w:rPr>
          <w:rFonts w:ascii="Arial Narrow" w:hAnsi="Arial Narrow"/>
        </w:rPr>
        <w:t xml:space="preserve">omunikace </w:t>
      </w:r>
      <w:r>
        <w:rPr>
          <w:rFonts w:ascii="Arial Narrow" w:hAnsi="Arial Narrow"/>
        </w:rPr>
        <w:t xml:space="preserve">v řešeném území jsou navrženy </w:t>
      </w:r>
      <w:r w:rsidR="00E63B1D">
        <w:rPr>
          <w:rFonts w:ascii="Arial Narrow" w:hAnsi="Arial Narrow"/>
        </w:rPr>
        <w:t>jako obousměrn</w:t>
      </w:r>
      <w:r>
        <w:rPr>
          <w:rFonts w:ascii="Arial Narrow" w:hAnsi="Arial Narrow"/>
        </w:rPr>
        <w:t>é</w:t>
      </w:r>
      <w:r w:rsidR="00D1676C">
        <w:rPr>
          <w:rFonts w:ascii="Arial Narrow" w:hAnsi="Arial Narrow"/>
        </w:rPr>
        <w:t xml:space="preserve"> komunikace</w:t>
      </w:r>
      <w:r w:rsidR="00E63B1D">
        <w:rPr>
          <w:rFonts w:ascii="Arial Narrow" w:hAnsi="Arial Narrow"/>
        </w:rPr>
        <w:t xml:space="preserve"> šířky </w:t>
      </w:r>
      <w:r w:rsidR="00D12288">
        <w:rPr>
          <w:rFonts w:ascii="Arial Narrow" w:hAnsi="Arial Narrow"/>
        </w:rPr>
        <w:t xml:space="preserve">min. </w:t>
      </w:r>
      <w:r w:rsidR="00E63B1D">
        <w:rPr>
          <w:rFonts w:ascii="Arial Narrow" w:hAnsi="Arial Narrow"/>
        </w:rPr>
        <w:t>5,5</w:t>
      </w:r>
      <w:r w:rsidR="001C12D3">
        <w:rPr>
          <w:rFonts w:ascii="Arial Narrow" w:hAnsi="Arial Narrow"/>
        </w:rPr>
        <w:t xml:space="preserve"> m (6 m). </w:t>
      </w:r>
      <w:r w:rsidR="00B00BEA">
        <w:rPr>
          <w:rFonts w:ascii="Arial Narrow" w:hAnsi="Arial Narrow"/>
        </w:rPr>
        <w:t>Vzhledem k složitému terénu lze předpokládat, že v některých částech lokality bude nutno vybudovat opěrné zdi, kde bude prostor komunikace rozšířen. Z tohoto důvodu je v územní studii zakreslena komunikace šířky 6 m.</w:t>
      </w:r>
      <w:r w:rsidR="00E63B1D">
        <w:rPr>
          <w:rFonts w:ascii="Arial Narrow" w:hAnsi="Arial Narrow"/>
        </w:rPr>
        <w:t xml:space="preserve"> </w:t>
      </w:r>
      <w:r w:rsidR="004E1C0D">
        <w:rPr>
          <w:rFonts w:ascii="Arial Narrow" w:hAnsi="Arial Narrow"/>
        </w:rPr>
        <w:t>V horní části řešeného území pro RD č.20-25 je navržená obousměrná komunikace šířky 3,5 m s přidanou výhybnou v prostoru veřejného prostranství. Celková délka této komunikace je</w:t>
      </w:r>
      <w:r w:rsidR="00D64537">
        <w:rPr>
          <w:rFonts w:ascii="Arial Narrow" w:hAnsi="Arial Narrow"/>
        </w:rPr>
        <w:t> </w:t>
      </w:r>
      <w:r w:rsidR="004E1C0D">
        <w:rPr>
          <w:rFonts w:ascii="Arial Narrow" w:hAnsi="Arial Narrow"/>
        </w:rPr>
        <w:t>cca 100 m</w:t>
      </w:r>
      <w:r w:rsidR="004E1C0D" w:rsidRPr="004E1C0D">
        <w:rPr>
          <w:rFonts w:ascii="Arial Narrow" w:hAnsi="Arial Narrow"/>
        </w:rPr>
        <w:t xml:space="preserve"> </w:t>
      </w:r>
      <w:r w:rsidR="004E1C0D">
        <w:rPr>
          <w:rFonts w:ascii="Arial Narrow" w:hAnsi="Arial Narrow"/>
        </w:rPr>
        <w:t>a komunikace je v řešeném území ukončena obratištěm.</w:t>
      </w:r>
    </w:p>
    <w:p w14:paraId="228D980F" w14:textId="1FB227EF" w:rsidR="004E1C0D" w:rsidRDefault="004E1C0D" w:rsidP="00D64537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</w:rPr>
        <w:t xml:space="preserve">V jižní části řešeného území pro RD č.10,11 je navržena obousměrná komunikace šířky </w:t>
      </w:r>
      <w:proofErr w:type="gramStart"/>
      <w:r>
        <w:rPr>
          <w:rFonts w:ascii="Arial Narrow" w:hAnsi="Arial Narrow"/>
        </w:rPr>
        <w:t>4m</w:t>
      </w:r>
      <w:proofErr w:type="gramEnd"/>
      <w:r>
        <w:rPr>
          <w:rFonts w:ascii="Arial Narrow" w:hAnsi="Arial Narrow"/>
        </w:rPr>
        <w:t xml:space="preserve"> a délky 46 m. </w:t>
      </w:r>
      <w:r w:rsidR="00D64537">
        <w:rPr>
          <w:rFonts w:ascii="Arial Narrow" w:hAnsi="Arial Narrow"/>
        </w:rPr>
        <w:t>T</w:t>
      </w:r>
      <w:r>
        <w:rPr>
          <w:rFonts w:ascii="Arial Narrow" w:hAnsi="Arial Narrow"/>
        </w:rPr>
        <w:t>ato komunikace v souladu s ČSN není ukončena obratištěm.</w:t>
      </w:r>
    </w:p>
    <w:p w14:paraId="1D4D262F" w14:textId="70F4F828" w:rsidR="00E63B1D" w:rsidRPr="004E1C0D" w:rsidRDefault="004E1C0D" w:rsidP="00D64537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  <w:iCs/>
        </w:rPr>
        <w:t>Navržené k</w:t>
      </w:r>
      <w:r w:rsidR="00E63B1D">
        <w:rPr>
          <w:rFonts w:ascii="Arial Narrow" w:hAnsi="Arial Narrow"/>
          <w:iCs/>
        </w:rPr>
        <w:t>omunikace</w:t>
      </w:r>
      <w:r>
        <w:rPr>
          <w:rFonts w:ascii="Arial Narrow" w:hAnsi="Arial Narrow"/>
          <w:iCs/>
        </w:rPr>
        <w:t xml:space="preserve"> v řešeném území</w:t>
      </w:r>
      <w:r w:rsidR="00E63B1D">
        <w:rPr>
          <w:rFonts w:ascii="Arial Narrow" w:hAnsi="Arial Narrow"/>
          <w:iCs/>
        </w:rPr>
        <w:t xml:space="preserve"> jsou zařazeny do funkční skupiny </w:t>
      </w:r>
      <w:proofErr w:type="gramStart"/>
      <w:r w:rsidR="00273348">
        <w:rPr>
          <w:rFonts w:ascii="Arial Narrow" w:hAnsi="Arial Narrow"/>
          <w:iCs/>
        </w:rPr>
        <w:t>C</w:t>
      </w:r>
      <w:r w:rsidR="00E63B1D">
        <w:rPr>
          <w:rFonts w:ascii="Arial Narrow" w:hAnsi="Arial Narrow"/>
          <w:iCs/>
        </w:rPr>
        <w:t xml:space="preserve"> - </w:t>
      </w:r>
      <w:r w:rsidR="00273348">
        <w:rPr>
          <w:rFonts w:ascii="Arial Narrow" w:hAnsi="Arial Narrow"/>
          <w:iCs/>
        </w:rPr>
        <w:t>obslužné</w:t>
      </w:r>
      <w:proofErr w:type="gramEnd"/>
      <w:r w:rsidR="00273348">
        <w:rPr>
          <w:rFonts w:ascii="Arial Narrow" w:hAnsi="Arial Narrow"/>
          <w:iCs/>
        </w:rPr>
        <w:t xml:space="preserve"> komunikace, </w:t>
      </w:r>
      <w:r>
        <w:rPr>
          <w:rFonts w:ascii="Arial Narrow" w:hAnsi="Arial Narrow"/>
          <w:iCs/>
        </w:rPr>
        <w:t>z</w:t>
      </w:r>
      <w:r w:rsidR="00273348" w:rsidRPr="005606BD">
        <w:rPr>
          <w:rFonts w:ascii="Arial Narrow" w:hAnsi="Arial Narrow"/>
          <w:iCs/>
        </w:rPr>
        <w:t>óna 30</w:t>
      </w:r>
      <w:r w:rsidR="00273348">
        <w:rPr>
          <w:rFonts w:ascii="Arial Narrow" w:hAnsi="Arial Narrow"/>
          <w:iCs/>
        </w:rPr>
        <w:t>. Zóna 30 bude v navazující projektové dokumentaci navržena v souladu s TP218.</w:t>
      </w:r>
      <w:r w:rsidR="001F6063" w:rsidRPr="001F6063">
        <w:rPr>
          <w:rFonts w:ascii="Arial Narrow" w:hAnsi="Arial Narrow"/>
          <w:iCs/>
          <w:color w:val="FF0000"/>
        </w:rPr>
        <w:t xml:space="preserve"> </w:t>
      </w:r>
      <w:r w:rsidR="001F6063" w:rsidRPr="001F6063">
        <w:rPr>
          <w:rFonts w:ascii="Arial Narrow" w:hAnsi="Arial Narrow"/>
          <w:iCs/>
        </w:rPr>
        <w:t>Podél navržených komunikací je navržena oboustranná zástavba. Typ domů zohledňuje orientaci ke světovým stranám.</w:t>
      </w:r>
    </w:p>
    <w:p w14:paraId="62AEFC81" w14:textId="77777777" w:rsidR="00273348" w:rsidRPr="00FD4AF1" w:rsidRDefault="00273348" w:rsidP="00E63B1D">
      <w:pPr>
        <w:pStyle w:val="Zhlav"/>
        <w:ind w:firstLine="709"/>
        <w:rPr>
          <w:rFonts w:ascii="Arial Narrow" w:hAnsi="Arial Narrow"/>
        </w:rPr>
      </w:pPr>
    </w:p>
    <w:p w14:paraId="33BE8B47" w14:textId="1FDDAEEB" w:rsidR="00E63B1D" w:rsidRDefault="00E63B1D" w:rsidP="00D64537">
      <w:pPr>
        <w:pStyle w:val="Zhlav"/>
        <w:ind w:firstLine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Řešen</w:t>
      </w:r>
      <w:r w:rsidR="00B85F55">
        <w:rPr>
          <w:rFonts w:ascii="Arial Narrow" w:hAnsi="Arial Narrow"/>
          <w:iCs/>
        </w:rPr>
        <w:t>ý</w:t>
      </w:r>
      <w:r>
        <w:rPr>
          <w:rFonts w:ascii="Arial Narrow" w:hAnsi="Arial Narrow"/>
          <w:iCs/>
        </w:rPr>
        <w:t xml:space="preserve"> </w:t>
      </w:r>
      <w:r w:rsidR="00D12288">
        <w:rPr>
          <w:rFonts w:ascii="Arial Narrow" w:hAnsi="Arial Narrow"/>
          <w:iCs/>
        </w:rPr>
        <w:t>pozemek</w:t>
      </w:r>
      <w:r>
        <w:rPr>
          <w:rFonts w:ascii="Arial Narrow" w:hAnsi="Arial Narrow"/>
          <w:iCs/>
        </w:rPr>
        <w:t xml:space="preserve"> má </w:t>
      </w:r>
      <w:r w:rsidR="00B85F55">
        <w:rPr>
          <w:rFonts w:ascii="Arial Narrow" w:hAnsi="Arial Narrow"/>
          <w:iCs/>
        </w:rPr>
        <w:t>severní</w:t>
      </w:r>
      <w:r>
        <w:rPr>
          <w:rFonts w:ascii="Arial Narrow" w:hAnsi="Arial Narrow"/>
          <w:iCs/>
        </w:rPr>
        <w:t xml:space="preserve"> orientaci s výhledem na centrum obce </w:t>
      </w:r>
      <w:r w:rsidR="00B85F55">
        <w:rPr>
          <w:rFonts w:ascii="Arial Narrow" w:hAnsi="Arial Narrow"/>
          <w:iCs/>
        </w:rPr>
        <w:t>a protější svahy</w:t>
      </w:r>
      <w:r w:rsidR="00D12288">
        <w:rPr>
          <w:rFonts w:ascii="Arial Narrow" w:hAnsi="Arial Narrow"/>
          <w:iCs/>
        </w:rPr>
        <w:t xml:space="preserve"> Kamenného vrchu</w:t>
      </w:r>
      <w:r>
        <w:rPr>
          <w:rFonts w:ascii="Arial Narrow" w:hAnsi="Arial Narrow"/>
          <w:iCs/>
        </w:rPr>
        <w:t>. V řešeném území je</w:t>
      </w:r>
      <w:r w:rsidR="00D64537">
        <w:rPr>
          <w:rFonts w:ascii="Arial Narrow" w:hAnsi="Arial Narrow"/>
          <w:iCs/>
        </w:rPr>
        <w:t> </w:t>
      </w:r>
      <w:r>
        <w:rPr>
          <w:rFonts w:ascii="Arial Narrow" w:hAnsi="Arial Narrow"/>
          <w:iCs/>
        </w:rPr>
        <w:t xml:space="preserve">umístěno </w:t>
      </w:r>
      <w:r w:rsidR="00D12288">
        <w:rPr>
          <w:rFonts w:ascii="Arial Narrow" w:hAnsi="Arial Narrow"/>
          <w:iCs/>
        </w:rPr>
        <w:t>2</w:t>
      </w:r>
      <w:r w:rsidR="004E1C0D">
        <w:rPr>
          <w:rFonts w:ascii="Arial Narrow" w:hAnsi="Arial Narrow"/>
          <w:iCs/>
        </w:rPr>
        <w:t>6</w:t>
      </w:r>
      <w:r>
        <w:rPr>
          <w:rFonts w:ascii="Arial Narrow" w:hAnsi="Arial Narrow"/>
          <w:iCs/>
        </w:rPr>
        <w:t xml:space="preserve"> volně stojících rodinných domů. Velikost pozemku je navržena od </w:t>
      </w:r>
      <w:proofErr w:type="gramStart"/>
      <w:r w:rsidR="004E1C0D">
        <w:rPr>
          <w:rFonts w:ascii="Arial Narrow" w:hAnsi="Arial Narrow"/>
          <w:iCs/>
        </w:rPr>
        <w:t>4</w:t>
      </w:r>
      <w:r w:rsidR="00B85F55">
        <w:rPr>
          <w:rFonts w:ascii="Arial Narrow" w:hAnsi="Arial Narrow"/>
          <w:iCs/>
        </w:rPr>
        <w:t>0</w:t>
      </w:r>
      <w:r>
        <w:rPr>
          <w:rFonts w:ascii="Arial Narrow" w:hAnsi="Arial Narrow"/>
          <w:iCs/>
        </w:rPr>
        <w:t xml:space="preserve">0 – </w:t>
      </w:r>
      <w:r w:rsidR="004E1C0D">
        <w:rPr>
          <w:rFonts w:ascii="Arial Narrow" w:hAnsi="Arial Narrow"/>
          <w:iCs/>
        </w:rPr>
        <w:t>10</w:t>
      </w:r>
      <w:r w:rsidR="00B85F55">
        <w:rPr>
          <w:rFonts w:ascii="Arial Narrow" w:hAnsi="Arial Narrow"/>
          <w:iCs/>
        </w:rPr>
        <w:t>00</w:t>
      </w:r>
      <w:proofErr w:type="gramEnd"/>
      <w:r>
        <w:rPr>
          <w:rFonts w:ascii="Arial Narrow" w:hAnsi="Arial Narrow"/>
          <w:iCs/>
        </w:rPr>
        <w:t xml:space="preserve"> m</w:t>
      </w:r>
      <w:r w:rsidRPr="00802880">
        <w:rPr>
          <w:rFonts w:ascii="Arial Narrow" w:hAnsi="Arial Narrow"/>
          <w:iCs/>
          <w:vertAlign w:val="superscript"/>
        </w:rPr>
        <w:t>2</w:t>
      </w:r>
      <w:r>
        <w:rPr>
          <w:rFonts w:ascii="Arial Narrow" w:hAnsi="Arial Narrow"/>
          <w:iCs/>
        </w:rPr>
        <w:t>.</w:t>
      </w:r>
    </w:p>
    <w:p w14:paraId="2FF1F118" w14:textId="77777777" w:rsidR="00E63B1D" w:rsidRDefault="00E63B1D" w:rsidP="00E63B1D">
      <w:pPr>
        <w:pStyle w:val="Zhlav"/>
        <w:ind w:firstLine="709"/>
        <w:rPr>
          <w:rFonts w:ascii="Arial Narrow" w:hAnsi="Arial Narrow"/>
          <w:iCs/>
        </w:rPr>
      </w:pPr>
    </w:p>
    <w:p w14:paraId="67C2B673" w14:textId="1CCBA8DB" w:rsidR="004E1C0D" w:rsidRDefault="00E63B1D" w:rsidP="00D64537">
      <w:pPr>
        <w:pStyle w:val="Zhlav"/>
        <w:ind w:firstLine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V řešeném území byla </w:t>
      </w:r>
      <w:r w:rsidR="00B85F55">
        <w:rPr>
          <w:rFonts w:ascii="Arial Narrow" w:hAnsi="Arial Narrow"/>
          <w:iCs/>
        </w:rPr>
        <w:t>vymezena</w:t>
      </w:r>
      <w:r>
        <w:rPr>
          <w:rFonts w:ascii="Arial Narrow" w:hAnsi="Arial Narrow"/>
          <w:iCs/>
        </w:rPr>
        <w:t xml:space="preserve"> </w:t>
      </w:r>
      <w:r w:rsidRPr="004777A2">
        <w:rPr>
          <w:rFonts w:ascii="Arial Narrow" w:hAnsi="Arial Narrow"/>
          <w:b/>
          <w:iCs/>
        </w:rPr>
        <w:t>veřejn</w:t>
      </w:r>
      <w:r w:rsidR="00B85F55">
        <w:rPr>
          <w:rFonts w:ascii="Arial Narrow" w:hAnsi="Arial Narrow"/>
          <w:b/>
          <w:iCs/>
        </w:rPr>
        <w:t>á</w:t>
      </w:r>
      <w:r w:rsidRPr="004777A2">
        <w:rPr>
          <w:rFonts w:ascii="Arial Narrow" w:hAnsi="Arial Narrow"/>
          <w:b/>
          <w:iCs/>
        </w:rPr>
        <w:t xml:space="preserve"> prostranství</w:t>
      </w:r>
      <w:r w:rsidR="00B85F55" w:rsidRPr="00B85F55">
        <w:rPr>
          <w:rFonts w:ascii="Arial Narrow" w:hAnsi="Arial Narrow"/>
          <w:bCs/>
          <w:iCs/>
        </w:rPr>
        <w:t xml:space="preserve"> a pěší komunikace propojující řešené území s okolní krajinou.</w:t>
      </w:r>
      <w:r w:rsidR="00B85F55">
        <w:rPr>
          <w:rFonts w:ascii="Arial Narrow" w:hAnsi="Arial Narrow"/>
          <w:bCs/>
          <w:iCs/>
        </w:rPr>
        <w:t xml:space="preserve"> Hlavní veřejné prostranství je navrženo </w:t>
      </w:r>
      <w:r w:rsidR="004E1C0D" w:rsidRPr="004E1C0D">
        <w:rPr>
          <w:rFonts w:ascii="Arial Narrow" w:hAnsi="Arial Narrow"/>
          <w:b/>
          <w:iCs/>
        </w:rPr>
        <w:t>na hřebenu pohledového horizontu</w:t>
      </w:r>
      <w:r w:rsidR="00B85F55">
        <w:rPr>
          <w:rFonts w:ascii="Arial Narrow" w:hAnsi="Arial Narrow"/>
          <w:bCs/>
          <w:iCs/>
        </w:rPr>
        <w:t xml:space="preserve"> a umožňuje propojení území od severozápadu k jihovýchodu.</w:t>
      </w:r>
      <w:r w:rsidR="00B85F55">
        <w:rPr>
          <w:rFonts w:ascii="Arial Narrow" w:hAnsi="Arial Narrow"/>
          <w:b/>
          <w:iCs/>
        </w:rPr>
        <w:t xml:space="preserve"> </w:t>
      </w:r>
      <w:r w:rsidR="00B85F55">
        <w:rPr>
          <w:rFonts w:ascii="Arial Narrow" w:hAnsi="Arial Narrow"/>
          <w:iCs/>
        </w:rPr>
        <w:t>Veřejné prostranství</w:t>
      </w:r>
      <w:r>
        <w:rPr>
          <w:rFonts w:ascii="Arial Narrow" w:hAnsi="Arial Narrow"/>
          <w:iCs/>
        </w:rPr>
        <w:t xml:space="preserve"> se zelení a dětským hřištěm </w:t>
      </w:r>
      <w:r w:rsidR="00B85F55">
        <w:rPr>
          <w:rFonts w:ascii="Arial Narrow" w:hAnsi="Arial Narrow"/>
          <w:iCs/>
        </w:rPr>
        <w:t>má</w:t>
      </w:r>
      <w:r>
        <w:rPr>
          <w:rFonts w:ascii="Arial Narrow" w:hAnsi="Arial Narrow"/>
          <w:iCs/>
        </w:rPr>
        <w:t xml:space="preserve"> velikost </w:t>
      </w:r>
      <w:r w:rsidR="004E1C0D" w:rsidRPr="00425948">
        <w:rPr>
          <w:rFonts w:ascii="Arial Narrow" w:hAnsi="Arial Narrow"/>
          <w:iCs/>
        </w:rPr>
        <w:t>4147</w:t>
      </w:r>
      <w:r>
        <w:rPr>
          <w:rFonts w:ascii="Arial Narrow" w:hAnsi="Arial Narrow"/>
          <w:iCs/>
        </w:rPr>
        <w:t xml:space="preserve"> m</w:t>
      </w:r>
      <w:r w:rsidRPr="00802880">
        <w:rPr>
          <w:rFonts w:ascii="Arial Narrow" w:hAnsi="Arial Narrow"/>
          <w:iCs/>
          <w:vertAlign w:val="superscript"/>
        </w:rPr>
        <w:t>2</w:t>
      </w:r>
      <w:r w:rsidR="004E1C0D">
        <w:rPr>
          <w:rFonts w:ascii="Arial Narrow" w:hAnsi="Arial Narrow"/>
          <w:iCs/>
        </w:rPr>
        <w:t xml:space="preserve"> a dále navazuje navržený obecní sad o</w:t>
      </w:r>
      <w:r w:rsidR="00D64537">
        <w:rPr>
          <w:rFonts w:ascii="Arial Narrow" w:hAnsi="Arial Narrow"/>
          <w:iCs/>
        </w:rPr>
        <w:t> </w:t>
      </w:r>
      <w:r w:rsidR="004E1C0D">
        <w:rPr>
          <w:rFonts w:ascii="Arial Narrow" w:hAnsi="Arial Narrow"/>
          <w:iCs/>
        </w:rPr>
        <w:t>velikosti 1211 m</w:t>
      </w:r>
      <w:r w:rsidR="004E1C0D" w:rsidRPr="004E1C0D">
        <w:rPr>
          <w:rFonts w:ascii="Arial Narrow" w:hAnsi="Arial Narrow"/>
          <w:iCs/>
          <w:vertAlign w:val="superscript"/>
        </w:rPr>
        <w:t>2</w:t>
      </w:r>
      <w:r>
        <w:rPr>
          <w:rFonts w:ascii="Arial Narrow" w:hAnsi="Arial Narrow"/>
          <w:iCs/>
        </w:rPr>
        <w:t xml:space="preserve">. </w:t>
      </w:r>
      <w:r w:rsidR="004E1C0D">
        <w:rPr>
          <w:rFonts w:ascii="Arial Narrow" w:hAnsi="Arial Narrow"/>
          <w:iCs/>
        </w:rPr>
        <w:t xml:space="preserve"> V západní části řešeného území v místě </w:t>
      </w:r>
      <w:r w:rsidR="00DE06D1">
        <w:rPr>
          <w:rFonts w:ascii="Arial Narrow" w:hAnsi="Arial Narrow"/>
          <w:iCs/>
        </w:rPr>
        <w:t>svahování byla ponechána krajinná zeleň o velikosti 3763 m</w:t>
      </w:r>
      <w:r w:rsidR="00DE06D1" w:rsidRPr="00425948">
        <w:rPr>
          <w:rFonts w:ascii="Arial Narrow" w:hAnsi="Arial Narrow"/>
          <w:iCs/>
          <w:vertAlign w:val="superscript"/>
        </w:rPr>
        <w:t>2</w:t>
      </w:r>
      <w:r w:rsidR="00DE06D1">
        <w:rPr>
          <w:rFonts w:ascii="Arial Narrow" w:hAnsi="Arial Narrow"/>
          <w:iCs/>
        </w:rPr>
        <w:t xml:space="preserve">, která odděluje zástavbu od zastavitelné plochy Z01 </w:t>
      </w:r>
      <w:proofErr w:type="spellStart"/>
      <w:proofErr w:type="gramStart"/>
      <w:r w:rsidR="00DE06D1">
        <w:rPr>
          <w:rFonts w:ascii="Arial Narrow" w:hAnsi="Arial Narrow"/>
          <w:iCs/>
        </w:rPr>
        <w:t>b,c</w:t>
      </w:r>
      <w:proofErr w:type="spellEnd"/>
      <w:proofErr w:type="gramEnd"/>
      <w:r w:rsidR="00DE06D1">
        <w:rPr>
          <w:rFonts w:ascii="Arial Narrow" w:hAnsi="Arial Narrow"/>
          <w:iCs/>
        </w:rPr>
        <w:t xml:space="preserve"> SV. Na pozemku p.č.5259/1 a 5260/2 za touto krajinnou zelení byl navržen obecní vinohrad.</w:t>
      </w:r>
    </w:p>
    <w:p w14:paraId="101FF069" w14:textId="180ED58A" w:rsidR="004E1C0D" w:rsidRDefault="0002492C" w:rsidP="00D64537">
      <w:pPr>
        <w:pStyle w:val="Zhlav"/>
        <w:ind w:firstLine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V řešeném území je navržen systém komunikací pro pěší a účelových komunikací, tak aby umožnil přístup občanu do okolní krajiny.</w:t>
      </w:r>
    </w:p>
    <w:p w14:paraId="6FBAF870" w14:textId="3E1A8863" w:rsidR="00E63B1D" w:rsidRDefault="00E63B1D" w:rsidP="00D64537">
      <w:pPr>
        <w:pStyle w:val="Zhlav"/>
        <w:ind w:firstLine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Další veřejné prostranství velikosti </w:t>
      </w:r>
      <w:r w:rsidR="00B85F55">
        <w:rPr>
          <w:rFonts w:ascii="Arial Narrow" w:hAnsi="Arial Narrow"/>
          <w:iCs/>
        </w:rPr>
        <w:t xml:space="preserve">1054, </w:t>
      </w:r>
      <w:r w:rsidR="00D12288">
        <w:rPr>
          <w:rFonts w:ascii="Arial Narrow" w:hAnsi="Arial Narrow"/>
          <w:iCs/>
        </w:rPr>
        <w:t>1112</w:t>
      </w:r>
      <w:r w:rsidR="00B85F55">
        <w:rPr>
          <w:rFonts w:ascii="Arial Narrow" w:hAnsi="Arial Narrow"/>
          <w:iCs/>
        </w:rPr>
        <w:t xml:space="preserve"> a </w:t>
      </w:r>
      <w:r w:rsidR="00D12288">
        <w:rPr>
          <w:rFonts w:ascii="Arial Narrow" w:hAnsi="Arial Narrow"/>
          <w:iCs/>
        </w:rPr>
        <w:t>592</w:t>
      </w:r>
      <w:r>
        <w:rPr>
          <w:rFonts w:ascii="Arial Narrow" w:hAnsi="Arial Narrow"/>
          <w:iCs/>
        </w:rPr>
        <w:t xml:space="preserve"> m</w:t>
      </w:r>
      <w:r w:rsidRPr="00802880">
        <w:rPr>
          <w:rFonts w:ascii="Arial Narrow" w:hAnsi="Arial Narrow"/>
          <w:iCs/>
          <w:vertAlign w:val="superscript"/>
        </w:rPr>
        <w:t>2</w:t>
      </w:r>
      <w:r>
        <w:rPr>
          <w:rFonts w:ascii="Arial Narrow" w:hAnsi="Arial Narrow"/>
          <w:iCs/>
          <w:vertAlign w:val="superscript"/>
        </w:rPr>
        <w:t xml:space="preserve"> </w:t>
      </w:r>
      <w:r w:rsidR="001F6063">
        <w:rPr>
          <w:rFonts w:ascii="Arial Narrow" w:hAnsi="Arial Narrow"/>
          <w:iCs/>
        </w:rPr>
        <w:t>jsou</w:t>
      </w:r>
      <w:r>
        <w:rPr>
          <w:rFonts w:ascii="Arial Narrow" w:hAnsi="Arial Narrow"/>
          <w:iCs/>
        </w:rPr>
        <w:t xml:space="preserve"> vymezen</w:t>
      </w:r>
      <w:r w:rsidR="001F6063">
        <w:rPr>
          <w:rFonts w:ascii="Arial Narrow" w:hAnsi="Arial Narrow"/>
          <w:iCs/>
        </w:rPr>
        <w:t>a</w:t>
      </w:r>
      <w:r>
        <w:rPr>
          <w:rFonts w:ascii="Arial Narrow" w:hAnsi="Arial Narrow"/>
          <w:iCs/>
        </w:rPr>
        <w:t xml:space="preserve"> </w:t>
      </w:r>
      <w:r w:rsidR="00B85F55">
        <w:rPr>
          <w:rFonts w:ascii="Arial Narrow" w:hAnsi="Arial Narrow"/>
          <w:iCs/>
        </w:rPr>
        <w:t>po obvodu řešeného území</w:t>
      </w:r>
      <w:r>
        <w:rPr>
          <w:rFonts w:ascii="Arial Narrow" w:hAnsi="Arial Narrow"/>
          <w:iCs/>
        </w:rPr>
        <w:t>. Celková plocha vymezeného veřejného prostranství je</w:t>
      </w:r>
      <w:r w:rsidRPr="00425948">
        <w:rPr>
          <w:rFonts w:ascii="Arial Narrow" w:hAnsi="Arial Narrow"/>
          <w:iCs/>
        </w:rPr>
        <w:t xml:space="preserve"> </w:t>
      </w:r>
      <w:r w:rsidR="00425948" w:rsidRPr="00425948">
        <w:rPr>
          <w:rFonts w:ascii="Arial Narrow" w:hAnsi="Arial Narrow"/>
          <w:iCs/>
        </w:rPr>
        <w:t>5358</w:t>
      </w:r>
      <w:r w:rsidRPr="00425948">
        <w:rPr>
          <w:rFonts w:ascii="Arial Narrow" w:hAnsi="Arial Narrow"/>
          <w:iCs/>
        </w:rPr>
        <w:t xml:space="preserve"> </w:t>
      </w:r>
      <w:r>
        <w:rPr>
          <w:rFonts w:ascii="Arial Narrow" w:hAnsi="Arial Narrow"/>
          <w:iCs/>
        </w:rPr>
        <w:t>m</w:t>
      </w:r>
      <w:r w:rsidRPr="00802880">
        <w:rPr>
          <w:rFonts w:ascii="Arial Narrow" w:hAnsi="Arial Narrow"/>
          <w:iCs/>
          <w:vertAlign w:val="superscript"/>
        </w:rPr>
        <w:t>2</w:t>
      </w:r>
      <w:r>
        <w:rPr>
          <w:rFonts w:ascii="Arial Narrow" w:hAnsi="Arial Narrow"/>
          <w:iCs/>
        </w:rPr>
        <w:t>.</w:t>
      </w:r>
      <w:r w:rsidR="001F6063">
        <w:rPr>
          <w:rFonts w:ascii="Arial Narrow" w:hAnsi="Arial Narrow"/>
          <w:iCs/>
        </w:rPr>
        <w:t xml:space="preserve"> Po obvodu řešeného území </w:t>
      </w:r>
      <w:r w:rsidR="008D4677">
        <w:rPr>
          <w:rFonts w:ascii="Arial Narrow" w:hAnsi="Arial Narrow"/>
          <w:iCs/>
        </w:rPr>
        <w:t xml:space="preserve">(mimo řešené území) </w:t>
      </w:r>
      <w:r w:rsidR="001F6063">
        <w:rPr>
          <w:rFonts w:ascii="Arial Narrow" w:hAnsi="Arial Narrow"/>
          <w:iCs/>
        </w:rPr>
        <w:t>je ponechán přírodní charakter území – krajinná zeleň</w:t>
      </w:r>
      <w:r w:rsidR="008D4677">
        <w:rPr>
          <w:rFonts w:ascii="Arial Narrow" w:hAnsi="Arial Narrow"/>
          <w:iCs/>
        </w:rPr>
        <w:t xml:space="preserve"> v souladu s platným územním plánem</w:t>
      </w:r>
      <w:r w:rsidR="001F6063">
        <w:rPr>
          <w:rFonts w:ascii="Arial Narrow" w:hAnsi="Arial Narrow"/>
          <w:iCs/>
        </w:rPr>
        <w:t>.</w:t>
      </w:r>
    </w:p>
    <w:p w14:paraId="25E642F5" w14:textId="53182BAA" w:rsidR="001F6063" w:rsidRPr="00470BA9" w:rsidRDefault="008D4677" w:rsidP="00D64537">
      <w:pPr>
        <w:pStyle w:val="Zhlav"/>
        <w:ind w:firstLine="0"/>
        <w:rPr>
          <w:rFonts w:ascii="Arial Narrow" w:hAnsi="Arial Narrow"/>
          <w:b/>
          <w:bCs/>
          <w:iCs/>
        </w:rPr>
      </w:pPr>
      <w:r>
        <w:rPr>
          <w:rFonts w:ascii="Arial Narrow" w:hAnsi="Arial Narrow"/>
          <w:b/>
          <w:bCs/>
          <w:iCs/>
        </w:rPr>
        <w:t xml:space="preserve">Navržená </w:t>
      </w:r>
      <w:proofErr w:type="gramStart"/>
      <w:r>
        <w:rPr>
          <w:rFonts w:ascii="Arial Narrow" w:hAnsi="Arial Narrow"/>
          <w:b/>
          <w:bCs/>
          <w:iCs/>
        </w:rPr>
        <w:t>z</w:t>
      </w:r>
      <w:r w:rsidR="001F6063" w:rsidRPr="00470BA9">
        <w:rPr>
          <w:rFonts w:ascii="Arial Narrow" w:hAnsi="Arial Narrow"/>
          <w:b/>
          <w:bCs/>
          <w:iCs/>
        </w:rPr>
        <w:t>ástavba</w:t>
      </w:r>
      <w:proofErr w:type="gramEnd"/>
      <w:r>
        <w:rPr>
          <w:rFonts w:ascii="Arial Narrow" w:hAnsi="Arial Narrow"/>
          <w:b/>
          <w:bCs/>
          <w:iCs/>
        </w:rPr>
        <w:t xml:space="preserve"> </w:t>
      </w:r>
      <w:r w:rsidR="001F6063" w:rsidRPr="00470BA9">
        <w:rPr>
          <w:rFonts w:ascii="Arial Narrow" w:hAnsi="Arial Narrow"/>
          <w:b/>
          <w:bCs/>
          <w:iCs/>
        </w:rPr>
        <w:t>a především vinařství je situováno tak</w:t>
      </w:r>
      <w:r w:rsidR="00470BA9">
        <w:rPr>
          <w:rFonts w:ascii="Arial Narrow" w:hAnsi="Arial Narrow"/>
          <w:b/>
          <w:bCs/>
          <w:iCs/>
        </w:rPr>
        <w:t xml:space="preserve">, </w:t>
      </w:r>
      <w:r w:rsidR="001F6063" w:rsidRPr="00470BA9">
        <w:rPr>
          <w:rFonts w:ascii="Arial Narrow" w:hAnsi="Arial Narrow"/>
          <w:b/>
          <w:bCs/>
          <w:iCs/>
        </w:rPr>
        <w:t xml:space="preserve">aby nebyly </w:t>
      </w:r>
      <w:r w:rsidR="00470BA9" w:rsidRPr="00470BA9">
        <w:rPr>
          <w:rFonts w:ascii="Arial Narrow" w:hAnsi="Arial Narrow"/>
          <w:b/>
          <w:bCs/>
          <w:iCs/>
        </w:rPr>
        <w:t xml:space="preserve">narušeny pohledové horizonty a krajinný ráz řešeného území. </w:t>
      </w:r>
      <w:r w:rsidR="00AD7FDA">
        <w:rPr>
          <w:rFonts w:ascii="Arial Narrow" w:hAnsi="Arial Narrow"/>
          <w:b/>
          <w:bCs/>
          <w:iCs/>
        </w:rPr>
        <w:t>Regulovaná je výška staveb</w:t>
      </w:r>
      <w:r>
        <w:rPr>
          <w:rFonts w:ascii="Arial Narrow" w:hAnsi="Arial Narrow"/>
          <w:b/>
          <w:bCs/>
          <w:iCs/>
        </w:rPr>
        <w:t>.</w:t>
      </w:r>
      <w:r w:rsidR="00AD7FDA">
        <w:rPr>
          <w:rFonts w:ascii="Arial Narrow" w:hAnsi="Arial Narrow"/>
          <w:b/>
          <w:bCs/>
          <w:iCs/>
        </w:rPr>
        <w:t xml:space="preserve"> </w:t>
      </w:r>
      <w:r>
        <w:rPr>
          <w:rFonts w:ascii="Arial Narrow" w:hAnsi="Arial Narrow"/>
          <w:b/>
          <w:bCs/>
          <w:iCs/>
        </w:rPr>
        <w:t>Respektována je krajinná</w:t>
      </w:r>
      <w:r w:rsidR="00AD7FDA">
        <w:rPr>
          <w:rFonts w:ascii="Arial Narrow" w:hAnsi="Arial Narrow"/>
          <w:b/>
          <w:bCs/>
          <w:iCs/>
        </w:rPr>
        <w:t xml:space="preserve"> zeleň </w:t>
      </w:r>
      <w:r>
        <w:rPr>
          <w:rFonts w:ascii="Arial Narrow" w:hAnsi="Arial Narrow"/>
          <w:b/>
          <w:bCs/>
          <w:iCs/>
        </w:rPr>
        <w:t>po obvodu řešeného území</w:t>
      </w:r>
      <w:r w:rsidR="00AD7FDA">
        <w:rPr>
          <w:rFonts w:ascii="Arial Narrow" w:hAnsi="Arial Narrow"/>
          <w:b/>
          <w:bCs/>
          <w:iCs/>
        </w:rPr>
        <w:t>.</w:t>
      </w:r>
      <w:r>
        <w:rPr>
          <w:rFonts w:ascii="Arial Narrow" w:hAnsi="Arial Narrow"/>
          <w:b/>
          <w:bCs/>
          <w:iCs/>
        </w:rPr>
        <w:t xml:space="preserve"> Rodinn</w:t>
      </w:r>
      <w:r w:rsidR="0002492C">
        <w:rPr>
          <w:rFonts w:ascii="Arial Narrow" w:hAnsi="Arial Narrow"/>
          <w:b/>
          <w:bCs/>
          <w:iCs/>
        </w:rPr>
        <w:t>ý</w:t>
      </w:r>
      <w:r>
        <w:rPr>
          <w:rFonts w:ascii="Arial Narrow" w:hAnsi="Arial Narrow"/>
          <w:b/>
          <w:bCs/>
          <w:iCs/>
        </w:rPr>
        <w:t xml:space="preserve"> d</w:t>
      </w:r>
      <w:r w:rsidR="0002492C">
        <w:rPr>
          <w:rFonts w:ascii="Arial Narrow" w:hAnsi="Arial Narrow"/>
          <w:b/>
          <w:bCs/>
          <w:iCs/>
        </w:rPr>
        <w:t>ům</w:t>
      </w:r>
      <w:r>
        <w:rPr>
          <w:rFonts w:ascii="Arial Narrow" w:hAnsi="Arial Narrow"/>
          <w:b/>
          <w:bCs/>
          <w:iCs/>
        </w:rPr>
        <w:t xml:space="preserve"> </w:t>
      </w:r>
      <w:r w:rsidR="0002492C">
        <w:rPr>
          <w:rFonts w:ascii="Arial Narrow" w:hAnsi="Arial Narrow"/>
          <w:b/>
          <w:bCs/>
          <w:iCs/>
        </w:rPr>
        <w:t xml:space="preserve">na </w:t>
      </w:r>
      <w:proofErr w:type="spellStart"/>
      <w:r w:rsidR="0002492C">
        <w:rPr>
          <w:rFonts w:ascii="Arial Narrow" w:hAnsi="Arial Narrow"/>
          <w:b/>
          <w:bCs/>
          <w:iCs/>
        </w:rPr>
        <w:t>p.č</w:t>
      </w:r>
      <w:proofErr w:type="spellEnd"/>
      <w:r w:rsidR="0002492C">
        <w:rPr>
          <w:rFonts w:ascii="Arial Narrow" w:hAnsi="Arial Narrow"/>
          <w:b/>
          <w:bCs/>
          <w:iCs/>
        </w:rPr>
        <w:t xml:space="preserve">. 5282 RD </w:t>
      </w:r>
      <w:r>
        <w:rPr>
          <w:rFonts w:ascii="Arial Narrow" w:hAnsi="Arial Narrow"/>
          <w:b/>
          <w:bCs/>
          <w:iCs/>
        </w:rPr>
        <w:t>č.</w:t>
      </w:r>
      <w:r w:rsidR="0002492C">
        <w:rPr>
          <w:rFonts w:ascii="Arial Narrow" w:hAnsi="Arial Narrow"/>
          <w:b/>
          <w:bCs/>
          <w:iCs/>
        </w:rPr>
        <w:t>26</w:t>
      </w:r>
      <w:r>
        <w:rPr>
          <w:rFonts w:ascii="Arial Narrow" w:hAnsi="Arial Narrow"/>
          <w:b/>
          <w:bCs/>
          <w:iCs/>
        </w:rPr>
        <w:t xml:space="preserve"> m</w:t>
      </w:r>
      <w:r w:rsidR="00425948">
        <w:rPr>
          <w:rFonts w:ascii="Arial Narrow" w:hAnsi="Arial Narrow"/>
          <w:b/>
          <w:bCs/>
          <w:iCs/>
        </w:rPr>
        <w:t>ů</w:t>
      </w:r>
      <w:r w:rsidR="0002492C">
        <w:rPr>
          <w:rFonts w:ascii="Arial Narrow" w:hAnsi="Arial Narrow"/>
          <w:b/>
          <w:bCs/>
          <w:iCs/>
        </w:rPr>
        <w:t>že</w:t>
      </w:r>
      <w:r>
        <w:rPr>
          <w:rFonts w:ascii="Arial Narrow" w:hAnsi="Arial Narrow"/>
          <w:b/>
          <w:bCs/>
          <w:iCs/>
        </w:rPr>
        <w:t xml:space="preserve"> být pouze přízemní jednopodlažní bez podkroví, z důvodu jejich polohy na lokálním hřebenu.</w:t>
      </w:r>
    </w:p>
    <w:p w14:paraId="33D2F803" w14:textId="77777777" w:rsidR="00F2777B" w:rsidRPr="00F2777B" w:rsidRDefault="00F2777B" w:rsidP="00F2777B">
      <w:pPr>
        <w:pStyle w:val="Zhlav"/>
        <w:ind w:firstLine="709"/>
        <w:rPr>
          <w:rFonts w:ascii="Arial Narrow" w:hAnsi="Arial Narrow"/>
          <w:iCs/>
          <w:color w:val="FF0000"/>
        </w:rPr>
      </w:pPr>
    </w:p>
    <w:p w14:paraId="458C5594" w14:textId="77777777" w:rsidR="00F2777B" w:rsidRPr="00E63B1D" w:rsidRDefault="00F2777B" w:rsidP="00F2777B">
      <w:pPr>
        <w:pStyle w:val="Zhlav"/>
        <w:ind w:firstLine="709"/>
        <w:rPr>
          <w:rFonts w:ascii="Arial Narrow" w:hAnsi="Arial Narrow"/>
          <w:iCs/>
        </w:rPr>
      </w:pPr>
    </w:p>
    <w:p w14:paraId="33BBD80C" w14:textId="3730B997" w:rsidR="00F2777B" w:rsidRPr="00E63B1D" w:rsidRDefault="00F2777B" w:rsidP="00F2777B">
      <w:pPr>
        <w:pStyle w:val="Zhlav"/>
        <w:rPr>
          <w:rFonts w:ascii="Arial Narrow" w:hAnsi="Arial Narrow"/>
          <w:b/>
          <w:szCs w:val="22"/>
        </w:rPr>
      </w:pPr>
      <w:r w:rsidRPr="00E63B1D">
        <w:rPr>
          <w:rFonts w:ascii="Arial Narrow" w:hAnsi="Arial Narrow"/>
          <w:b/>
          <w:szCs w:val="22"/>
        </w:rPr>
        <w:t xml:space="preserve">Řešené území </w:t>
      </w:r>
      <w:r w:rsidR="00F017DB">
        <w:rPr>
          <w:rFonts w:ascii="Arial Narrow" w:hAnsi="Arial Narrow"/>
          <w:b/>
          <w:szCs w:val="22"/>
        </w:rPr>
        <w:t>4</w:t>
      </w:r>
      <w:r w:rsidRPr="00E63B1D">
        <w:rPr>
          <w:rFonts w:ascii="Arial Narrow" w:hAnsi="Arial Narrow"/>
          <w:b/>
          <w:szCs w:val="22"/>
        </w:rPr>
        <w:t>,</w:t>
      </w:r>
      <w:r w:rsidR="00F017DB">
        <w:rPr>
          <w:rFonts w:ascii="Arial Narrow" w:hAnsi="Arial Narrow"/>
          <w:b/>
          <w:szCs w:val="22"/>
        </w:rPr>
        <w:t>8</w:t>
      </w:r>
      <w:r w:rsidRPr="00E63B1D">
        <w:rPr>
          <w:rFonts w:ascii="Arial Narrow" w:hAnsi="Arial Narrow"/>
          <w:b/>
          <w:szCs w:val="22"/>
        </w:rPr>
        <w:t xml:space="preserve"> ha </w:t>
      </w:r>
    </w:p>
    <w:p w14:paraId="485C1090" w14:textId="73559018" w:rsidR="00F2777B" w:rsidRPr="00E63B1D" w:rsidRDefault="00F2777B" w:rsidP="00F2777B">
      <w:pPr>
        <w:pStyle w:val="Zhlav"/>
        <w:rPr>
          <w:rFonts w:ascii="Arial Narrow" w:hAnsi="Arial Narrow"/>
          <w:szCs w:val="22"/>
        </w:rPr>
      </w:pPr>
      <w:r w:rsidRPr="00E63B1D">
        <w:rPr>
          <w:rFonts w:ascii="Arial Narrow" w:hAnsi="Arial Narrow"/>
          <w:szCs w:val="22"/>
        </w:rPr>
        <w:t>Volně stojící domy</w:t>
      </w:r>
      <w:r w:rsidRPr="00E63B1D">
        <w:rPr>
          <w:rFonts w:ascii="Arial Narrow" w:hAnsi="Arial Narrow"/>
          <w:szCs w:val="22"/>
        </w:rPr>
        <w:tab/>
        <w:t xml:space="preserve">                          </w:t>
      </w:r>
      <w:proofErr w:type="gramStart"/>
      <w:r w:rsidRPr="00E63B1D">
        <w:rPr>
          <w:rFonts w:ascii="Arial Narrow" w:hAnsi="Arial Narrow"/>
          <w:szCs w:val="22"/>
        </w:rPr>
        <w:t xml:space="preserve">-  </w:t>
      </w:r>
      <w:r w:rsidR="008D4677">
        <w:rPr>
          <w:rFonts w:ascii="Arial Narrow" w:hAnsi="Arial Narrow"/>
          <w:szCs w:val="22"/>
        </w:rPr>
        <w:t>2</w:t>
      </w:r>
      <w:r w:rsidR="0002492C">
        <w:rPr>
          <w:rFonts w:ascii="Arial Narrow" w:hAnsi="Arial Narrow"/>
          <w:szCs w:val="22"/>
        </w:rPr>
        <w:t>6</w:t>
      </w:r>
      <w:proofErr w:type="gramEnd"/>
      <w:r w:rsidRPr="00E63B1D">
        <w:rPr>
          <w:rFonts w:ascii="Arial Narrow" w:hAnsi="Arial Narrow"/>
          <w:szCs w:val="22"/>
        </w:rPr>
        <w:t xml:space="preserve"> RD (</w:t>
      </w:r>
      <w:r w:rsidR="0002492C">
        <w:rPr>
          <w:rFonts w:ascii="Arial Narrow" w:hAnsi="Arial Narrow"/>
          <w:szCs w:val="22"/>
        </w:rPr>
        <w:t>73</w:t>
      </w:r>
      <w:r w:rsidRPr="00E63B1D">
        <w:rPr>
          <w:rFonts w:ascii="Arial Narrow" w:hAnsi="Arial Narrow"/>
          <w:szCs w:val="22"/>
        </w:rPr>
        <w:t xml:space="preserve"> obyvatel)</w:t>
      </w:r>
    </w:p>
    <w:p w14:paraId="0EF433BD" w14:textId="4E12A3A3" w:rsidR="00F2777B" w:rsidRPr="00E63B1D" w:rsidRDefault="00F2777B" w:rsidP="00F2777B">
      <w:pPr>
        <w:pStyle w:val="Zhlav"/>
        <w:rPr>
          <w:rFonts w:ascii="Arial Narrow" w:hAnsi="Arial Narrow"/>
          <w:szCs w:val="22"/>
        </w:rPr>
      </w:pPr>
      <w:r w:rsidRPr="00E63B1D">
        <w:rPr>
          <w:rFonts w:ascii="Arial Narrow" w:hAnsi="Arial Narrow"/>
          <w:szCs w:val="22"/>
        </w:rPr>
        <w:t xml:space="preserve">Parkovací místa </w:t>
      </w:r>
      <w:r w:rsidRPr="00E63B1D">
        <w:rPr>
          <w:rFonts w:ascii="Arial Narrow" w:hAnsi="Arial Narrow"/>
          <w:szCs w:val="22"/>
        </w:rPr>
        <w:tab/>
        <w:t xml:space="preserve">      </w:t>
      </w:r>
      <w:proofErr w:type="gramStart"/>
      <w:r w:rsidRPr="00E63B1D">
        <w:rPr>
          <w:rFonts w:ascii="Arial Narrow" w:hAnsi="Arial Narrow"/>
          <w:szCs w:val="22"/>
        </w:rPr>
        <w:t xml:space="preserve">- </w:t>
      </w:r>
      <w:r w:rsidR="00E63B1D" w:rsidRPr="00E63B1D">
        <w:rPr>
          <w:rFonts w:ascii="Arial Narrow" w:hAnsi="Arial Narrow"/>
          <w:szCs w:val="22"/>
        </w:rPr>
        <w:t xml:space="preserve"> </w:t>
      </w:r>
      <w:r w:rsidR="0002492C">
        <w:rPr>
          <w:rFonts w:ascii="Arial Narrow" w:hAnsi="Arial Narrow"/>
          <w:szCs w:val="22"/>
        </w:rPr>
        <w:t>22</w:t>
      </w:r>
      <w:proofErr w:type="gramEnd"/>
      <w:r w:rsidRPr="00E63B1D">
        <w:rPr>
          <w:rFonts w:ascii="Arial Narrow" w:hAnsi="Arial Narrow"/>
          <w:szCs w:val="22"/>
        </w:rPr>
        <w:t xml:space="preserve"> míst</w:t>
      </w:r>
    </w:p>
    <w:p w14:paraId="4971A1D1" w14:textId="50347ECD" w:rsidR="00F2777B" w:rsidRPr="00E63B1D" w:rsidRDefault="00F2777B" w:rsidP="00F2777B">
      <w:pPr>
        <w:pStyle w:val="Zhlav"/>
        <w:rPr>
          <w:rFonts w:ascii="Arial Narrow" w:hAnsi="Arial Narrow"/>
          <w:szCs w:val="22"/>
        </w:rPr>
      </w:pPr>
      <w:r w:rsidRPr="00E63B1D">
        <w:rPr>
          <w:rFonts w:ascii="Arial Narrow" w:hAnsi="Arial Narrow"/>
          <w:szCs w:val="22"/>
        </w:rPr>
        <w:t xml:space="preserve">Délka navržené místní komunikace </w:t>
      </w:r>
      <w:r w:rsidRPr="00E63B1D">
        <w:rPr>
          <w:rFonts w:ascii="Arial Narrow" w:hAnsi="Arial Narrow"/>
          <w:szCs w:val="22"/>
        </w:rPr>
        <w:tab/>
        <w:t xml:space="preserve">     - </w:t>
      </w:r>
      <w:r w:rsidR="008D4677">
        <w:rPr>
          <w:rFonts w:ascii="Arial Narrow" w:hAnsi="Arial Narrow"/>
          <w:szCs w:val="22"/>
        </w:rPr>
        <w:t>4</w:t>
      </w:r>
      <w:r w:rsidR="0002492C">
        <w:rPr>
          <w:rFonts w:ascii="Arial Narrow" w:hAnsi="Arial Narrow"/>
          <w:szCs w:val="22"/>
        </w:rPr>
        <w:t>40</w:t>
      </w:r>
      <w:r w:rsidRPr="00E63B1D">
        <w:rPr>
          <w:rFonts w:ascii="Arial Narrow" w:hAnsi="Arial Narrow"/>
          <w:szCs w:val="22"/>
        </w:rPr>
        <w:t xml:space="preserve"> m</w:t>
      </w:r>
    </w:p>
    <w:p w14:paraId="2759A5B2" w14:textId="060D4A3F" w:rsidR="00F2777B" w:rsidRPr="00E63B1D" w:rsidRDefault="00F2777B" w:rsidP="00F2777B">
      <w:pPr>
        <w:pStyle w:val="Zhlav"/>
        <w:rPr>
          <w:rFonts w:ascii="Arial Narrow" w:hAnsi="Arial Narrow"/>
          <w:szCs w:val="22"/>
        </w:rPr>
      </w:pPr>
      <w:r w:rsidRPr="00E63B1D">
        <w:rPr>
          <w:rFonts w:ascii="Arial Narrow" w:hAnsi="Arial Narrow"/>
          <w:szCs w:val="22"/>
        </w:rPr>
        <w:t xml:space="preserve">Plocha veřejného prostranství                           </w:t>
      </w:r>
      <w:proofErr w:type="gramStart"/>
      <w:r w:rsidRPr="00E63B1D">
        <w:rPr>
          <w:rFonts w:ascii="Arial Narrow" w:hAnsi="Arial Narrow"/>
          <w:szCs w:val="22"/>
        </w:rPr>
        <w:t xml:space="preserve">-  </w:t>
      </w:r>
      <w:r w:rsidR="0002492C" w:rsidRPr="00425948">
        <w:rPr>
          <w:rFonts w:ascii="Arial Narrow" w:hAnsi="Arial Narrow"/>
          <w:szCs w:val="22"/>
        </w:rPr>
        <w:t>5358</w:t>
      </w:r>
      <w:proofErr w:type="gramEnd"/>
      <w:r w:rsidRPr="00425948">
        <w:rPr>
          <w:rFonts w:ascii="Arial Narrow" w:hAnsi="Arial Narrow"/>
          <w:szCs w:val="22"/>
        </w:rPr>
        <w:t xml:space="preserve"> </w:t>
      </w:r>
      <w:r w:rsidRPr="00E63B1D">
        <w:rPr>
          <w:rFonts w:ascii="Arial Narrow" w:hAnsi="Arial Narrow"/>
          <w:szCs w:val="22"/>
        </w:rPr>
        <w:t>m</w:t>
      </w:r>
      <w:r w:rsidRPr="00E63B1D">
        <w:rPr>
          <w:rFonts w:ascii="Arial Narrow" w:hAnsi="Arial Narrow"/>
          <w:szCs w:val="22"/>
          <w:vertAlign w:val="superscript"/>
        </w:rPr>
        <w:t>2</w:t>
      </w:r>
    </w:p>
    <w:p w14:paraId="72E3CE76" w14:textId="77777777" w:rsidR="00F2777B" w:rsidRPr="00F2777B" w:rsidRDefault="00F2777B" w:rsidP="009F1D41">
      <w:pPr>
        <w:ind w:firstLine="0"/>
        <w:rPr>
          <w:rFonts w:ascii="Arial Narrow" w:hAnsi="Arial Narrow"/>
          <w:b/>
          <w:color w:val="FF0000"/>
        </w:rPr>
      </w:pPr>
    </w:p>
    <w:p w14:paraId="488B7A4B" w14:textId="6AC69140" w:rsidR="00DB20A8" w:rsidRDefault="00DB20A8" w:rsidP="00DB20A8"/>
    <w:p w14:paraId="5EBF243B" w14:textId="1F537A95" w:rsidR="00F2777B" w:rsidRDefault="0002492C" w:rsidP="008D4677">
      <w:pPr>
        <w:ind w:firstLine="0"/>
      </w:pPr>
      <w:r w:rsidRPr="0002492C">
        <w:rPr>
          <w:noProof/>
        </w:rPr>
        <w:lastRenderedPageBreak/>
        <w:drawing>
          <wp:inline distT="0" distB="0" distL="0" distR="0" wp14:anchorId="609272C7" wp14:editId="5D442BAB">
            <wp:extent cx="6331789" cy="5249447"/>
            <wp:effectExtent l="0" t="0" r="0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4527" cy="525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370A" w14:textId="1A3B83F8" w:rsidR="00F2777B" w:rsidRPr="00AE227A" w:rsidRDefault="00AE227A" w:rsidP="009F1D41">
      <w:pPr>
        <w:ind w:firstLine="0"/>
        <w:rPr>
          <w:rFonts w:ascii="Arial Narrow" w:hAnsi="Arial Narrow"/>
          <w:bCs/>
        </w:rPr>
      </w:pPr>
      <w:r w:rsidRPr="00AE227A">
        <w:rPr>
          <w:rFonts w:ascii="Arial Narrow" w:hAnsi="Arial Narrow"/>
          <w:bCs/>
        </w:rPr>
        <w:t xml:space="preserve">Hlavní výkres varianta </w:t>
      </w:r>
      <w:r w:rsidR="0002492C">
        <w:rPr>
          <w:rFonts w:ascii="Arial Narrow" w:hAnsi="Arial Narrow"/>
          <w:bCs/>
        </w:rPr>
        <w:t>4</w:t>
      </w:r>
    </w:p>
    <w:p w14:paraId="385DBCF1" w14:textId="77777777" w:rsidR="008D4677" w:rsidRDefault="008D4677" w:rsidP="009F1D41">
      <w:pPr>
        <w:ind w:firstLine="0"/>
        <w:rPr>
          <w:rFonts w:ascii="Arial Narrow" w:hAnsi="Arial Narrow"/>
          <w:b/>
        </w:rPr>
      </w:pPr>
    </w:p>
    <w:p w14:paraId="798F8986" w14:textId="77777777" w:rsidR="008D4677" w:rsidRDefault="008D4677" w:rsidP="009F1D41">
      <w:pPr>
        <w:ind w:firstLine="0"/>
        <w:rPr>
          <w:rFonts w:ascii="Arial Narrow" w:hAnsi="Arial Narrow"/>
          <w:b/>
        </w:rPr>
      </w:pPr>
    </w:p>
    <w:p w14:paraId="1EF0395B" w14:textId="7F2640C4" w:rsidR="00DB20A8" w:rsidRPr="009F1D41" w:rsidRDefault="009F1D41" w:rsidP="009F1D41">
      <w:pPr>
        <w:ind w:firstLine="0"/>
        <w:rPr>
          <w:rFonts w:ascii="Arial Narrow" w:hAnsi="Arial Narrow"/>
          <w:b/>
        </w:rPr>
      </w:pPr>
      <w:r w:rsidRPr="009F1D41">
        <w:rPr>
          <w:rFonts w:ascii="Arial Narrow" w:hAnsi="Arial Narrow"/>
          <w:b/>
        </w:rPr>
        <w:t>DOPRAVNÍ OBSLUŽNOST</w:t>
      </w:r>
    </w:p>
    <w:p w14:paraId="527108BB" w14:textId="77777777" w:rsidR="00AD7FDA" w:rsidRDefault="00AD7FDA" w:rsidP="00AD7FDA">
      <w:pPr>
        <w:ind w:right="25" w:firstLine="0"/>
        <w:rPr>
          <w:rFonts w:ascii="Arial Narrow" w:hAnsi="Arial Narrow"/>
        </w:rPr>
      </w:pPr>
    </w:p>
    <w:p w14:paraId="30296414" w14:textId="5008E2DF" w:rsidR="00AD7FDA" w:rsidRPr="003F648C" w:rsidRDefault="00AD7FDA" w:rsidP="00AD7FDA">
      <w:pPr>
        <w:ind w:right="25" w:firstLine="0"/>
        <w:rPr>
          <w:rFonts w:ascii="Arial Narrow" w:hAnsi="Arial Narrow"/>
          <w:b/>
          <w:bCs/>
        </w:rPr>
      </w:pPr>
      <w:r w:rsidRPr="003F648C">
        <w:rPr>
          <w:rFonts w:ascii="Arial Narrow" w:hAnsi="Arial Narrow"/>
          <w:b/>
          <w:bCs/>
        </w:rPr>
        <w:t>SILNICE</w:t>
      </w:r>
    </w:p>
    <w:p w14:paraId="060E3CB3" w14:textId="5A4E7A37" w:rsidR="003F648C" w:rsidRDefault="00AD7FDA" w:rsidP="003F648C">
      <w:pPr>
        <w:ind w:right="25" w:firstLine="0"/>
        <w:rPr>
          <w:rFonts w:ascii="Arial Narrow" w:hAnsi="Arial Narrow" w:cs="Arial"/>
          <w:szCs w:val="22"/>
        </w:rPr>
      </w:pPr>
      <w:r w:rsidRPr="00164367">
        <w:rPr>
          <w:rFonts w:ascii="Arial Narrow" w:hAnsi="Arial Narrow"/>
        </w:rPr>
        <w:t>Územím obce je vedena silnice I</w:t>
      </w:r>
      <w:r>
        <w:rPr>
          <w:rFonts w:ascii="Arial Narrow" w:hAnsi="Arial Narrow"/>
        </w:rPr>
        <w:t>I</w:t>
      </w:r>
      <w:r w:rsidRPr="00164367">
        <w:rPr>
          <w:rFonts w:ascii="Arial Narrow" w:hAnsi="Arial Narrow"/>
        </w:rPr>
        <w:t>/</w:t>
      </w:r>
      <w:r>
        <w:rPr>
          <w:rFonts w:ascii="Arial Narrow" w:hAnsi="Arial Narrow"/>
        </w:rPr>
        <w:t>420</w:t>
      </w:r>
      <w:r w:rsidRPr="00164367">
        <w:rPr>
          <w:rFonts w:ascii="Arial Narrow" w:hAnsi="Arial Narrow"/>
        </w:rPr>
        <w:t xml:space="preserve"> </w:t>
      </w:r>
      <w:r>
        <w:rPr>
          <w:rFonts w:ascii="Arial Narrow" w:hAnsi="Arial Narrow"/>
          <w:szCs w:val="22"/>
        </w:rPr>
        <w:t xml:space="preserve">Nikolčice – </w:t>
      </w:r>
      <w:proofErr w:type="gramStart"/>
      <w:r>
        <w:rPr>
          <w:rFonts w:ascii="Arial Narrow" w:hAnsi="Arial Narrow"/>
          <w:szCs w:val="22"/>
        </w:rPr>
        <w:t>Hustopeče - Perná</w:t>
      </w:r>
      <w:proofErr w:type="gramEnd"/>
      <w:r w:rsidRPr="00164367">
        <w:rPr>
          <w:rFonts w:ascii="Arial Narrow" w:hAnsi="Arial Narrow"/>
          <w:szCs w:val="22"/>
        </w:rPr>
        <w:t xml:space="preserve">, která je ve vlastnictví </w:t>
      </w:r>
      <w:r>
        <w:rPr>
          <w:rFonts w:ascii="Arial Narrow" w:hAnsi="Arial Narrow"/>
          <w:szCs w:val="22"/>
        </w:rPr>
        <w:t>Jihomoravského kraje</w:t>
      </w:r>
      <w:r w:rsidRPr="00164367">
        <w:rPr>
          <w:rFonts w:ascii="Arial Narrow" w:hAnsi="Arial Narrow"/>
          <w:szCs w:val="22"/>
        </w:rPr>
        <w:t xml:space="preserve">. </w:t>
      </w:r>
      <w:r w:rsidRPr="00164367">
        <w:rPr>
          <w:rFonts w:ascii="Arial Narrow" w:hAnsi="Arial Narrow"/>
        </w:rPr>
        <w:t>Silnice I</w:t>
      </w:r>
      <w:r>
        <w:rPr>
          <w:rFonts w:ascii="Arial Narrow" w:hAnsi="Arial Narrow"/>
        </w:rPr>
        <w:t>I</w:t>
      </w:r>
      <w:r w:rsidRPr="00164367">
        <w:rPr>
          <w:rFonts w:ascii="Arial Narrow" w:hAnsi="Arial Narrow"/>
        </w:rPr>
        <w:t>/</w:t>
      </w:r>
      <w:r>
        <w:rPr>
          <w:rFonts w:ascii="Arial Narrow" w:hAnsi="Arial Narrow"/>
        </w:rPr>
        <w:t>420</w:t>
      </w:r>
      <w:r w:rsidRPr="00164367">
        <w:rPr>
          <w:rFonts w:ascii="Arial Narrow" w:hAnsi="Arial Narrow"/>
        </w:rPr>
        <w:t xml:space="preserve"> je</w:t>
      </w:r>
      <w:r w:rsidR="00AE227A">
        <w:rPr>
          <w:rFonts w:ascii="Arial Narrow" w:hAnsi="Arial Narrow"/>
        </w:rPr>
        <w:t> </w:t>
      </w:r>
      <w:r w:rsidRPr="00164367">
        <w:rPr>
          <w:rFonts w:ascii="Arial Narrow" w:hAnsi="Arial Narrow"/>
        </w:rPr>
        <w:t xml:space="preserve">v průjezdním úseku obcí zařazena do funkční skupiny B </w:t>
      </w:r>
      <w:r w:rsidR="003F648C" w:rsidRPr="007D530B">
        <w:rPr>
          <w:rFonts w:ascii="Arial Narrow" w:hAnsi="Arial Narrow" w:cs="Arial"/>
          <w:szCs w:val="22"/>
        </w:rPr>
        <w:t>(sběrná komunikace s funkcí dopravně-obslužnou), ve kterém lze</w:t>
      </w:r>
      <w:r w:rsidR="00AE227A">
        <w:rPr>
          <w:rFonts w:ascii="Arial Narrow" w:hAnsi="Arial Narrow" w:cs="Arial"/>
          <w:szCs w:val="22"/>
        </w:rPr>
        <w:t> </w:t>
      </w:r>
      <w:r w:rsidR="003F648C" w:rsidRPr="007D530B">
        <w:rPr>
          <w:rFonts w:ascii="Arial Narrow" w:hAnsi="Arial Narrow" w:cs="Arial"/>
          <w:szCs w:val="22"/>
        </w:rPr>
        <w:t>přímou dopravní obsluhu nových záměrů (s výjimkou proluk) omezit.</w:t>
      </w:r>
    </w:p>
    <w:p w14:paraId="71936B85" w14:textId="6B3B4CCE" w:rsidR="003F648C" w:rsidRDefault="003F648C" w:rsidP="00AD7FDA">
      <w:pPr>
        <w:ind w:right="25" w:firstLine="0"/>
        <w:rPr>
          <w:rFonts w:ascii="Arial Narrow" w:hAnsi="Arial Narrow"/>
        </w:rPr>
      </w:pPr>
    </w:p>
    <w:p w14:paraId="2A8A07B3" w14:textId="14175BDB" w:rsidR="003F648C" w:rsidRDefault="003F648C" w:rsidP="003F648C">
      <w:pPr>
        <w:ind w:firstLine="0"/>
        <w:rPr>
          <w:rFonts w:ascii="Arial Narrow" w:hAnsi="Arial Narrow"/>
          <w:iCs/>
        </w:rPr>
      </w:pPr>
      <w:r w:rsidRPr="003F648C">
        <w:rPr>
          <w:rFonts w:ascii="Arial Narrow" w:hAnsi="Arial Narrow"/>
          <w:iCs/>
        </w:rPr>
        <w:t xml:space="preserve">Silnice II/420 byla v roce 2013 rekonstruována, obchvat obce vzhledem ke složité konfiguraci terénu není možné řešit, intenzita v roce 2010 byla 2354 vozidel, úsek za obcí směr Nikolčice jen 687.  Cílovou dopravu </w:t>
      </w:r>
      <w:proofErr w:type="gramStart"/>
      <w:r w:rsidRPr="003F648C">
        <w:rPr>
          <w:rFonts w:ascii="Arial Narrow" w:hAnsi="Arial Narrow"/>
          <w:iCs/>
        </w:rPr>
        <w:t>tvoří</w:t>
      </w:r>
      <w:proofErr w:type="gramEnd"/>
      <w:r w:rsidRPr="003F648C">
        <w:rPr>
          <w:rFonts w:ascii="Arial Narrow" w:hAnsi="Arial Narrow"/>
          <w:iCs/>
        </w:rPr>
        <w:t xml:space="preserve"> 2/3 všech projíždějících vozidel.</w:t>
      </w:r>
    </w:p>
    <w:p w14:paraId="1E299B06" w14:textId="77777777" w:rsidR="003329B0" w:rsidRDefault="003329B0" w:rsidP="003329B0">
      <w:pPr>
        <w:ind w:right="25" w:firstLine="0"/>
        <w:rPr>
          <w:rFonts w:ascii="Arial Narrow" w:hAnsi="Arial Narrow"/>
        </w:rPr>
      </w:pPr>
    </w:p>
    <w:p w14:paraId="2972C58F" w14:textId="62F9A486" w:rsidR="003329B0" w:rsidRDefault="003329B0" w:rsidP="003329B0">
      <w:pPr>
        <w:ind w:right="25" w:firstLine="0"/>
        <w:rPr>
          <w:rFonts w:ascii="Arial Narrow" w:hAnsi="Arial Narrow"/>
        </w:rPr>
      </w:pPr>
      <w:r>
        <w:rPr>
          <w:rFonts w:ascii="Arial Narrow" w:hAnsi="Arial Narrow"/>
        </w:rPr>
        <w:t>Silnice II/420 je zařazena v Návrhové kategorii krajských silnic JMK (2008) zařazena do úseku lokálního významu, kategorie S7,5.</w:t>
      </w:r>
    </w:p>
    <w:p w14:paraId="17034257" w14:textId="7314CF48" w:rsidR="00DB20A8" w:rsidRDefault="00DB20A8" w:rsidP="000242BB">
      <w:pPr>
        <w:ind w:firstLine="0"/>
        <w:rPr>
          <w:rFonts w:ascii="Arial Narrow" w:hAnsi="Arial Narrow"/>
        </w:rPr>
      </w:pPr>
    </w:p>
    <w:p w14:paraId="0EBA759A" w14:textId="77777777" w:rsidR="003329B0" w:rsidRPr="00C00CA6" w:rsidRDefault="003329B0" w:rsidP="003329B0">
      <w:pPr>
        <w:ind w:firstLine="0"/>
        <w:rPr>
          <w:rFonts w:ascii="Arial Narrow" w:hAnsi="Arial Narrow" w:cs="Arial"/>
          <w:szCs w:val="22"/>
        </w:rPr>
      </w:pPr>
      <w:r w:rsidRPr="00C00CA6">
        <w:rPr>
          <w:rFonts w:ascii="Arial Narrow" w:hAnsi="Arial Narrow" w:cs="Arial"/>
          <w:szCs w:val="22"/>
        </w:rPr>
        <w:t>Intenzity dopravy – stav v roce 2010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76"/>
        <w:gridCol w:w="709"/>
        <w:gridCol w:w="709"/>
        <w:gridCol w:w="708"/>
        <w:gridCol w:w="851"/>
        <w:gridCol w:w="709"/>
        <w:gridCol w:w="1701"/>
        <w:gridCol w:w="1559"/>
      </w:tblGrid>
      <w:tr w:rsidR="003329B0" w:rsidRPr="00C00CA6" w14:paraId="27D1BD45" w14:textId="77777777" w:rsidTr="00DF59E0">
        <w:trPr>
          <w:trHeight w:val="521"/>
        </w:trPr>
        <w:tc>
          <w:tcPr>
            <w:tcW w:w="1134" w:type="dxa"/>
            <w:vAlign w:val="center"/>
          </w:tcPr>
          <w:p w14:paraId="223E45A7" w14:textId="77777777" w:rsidR="003329B0" w:rsidRPr="00C00CA6" w:rsidRDefault="003329B0" w:rsidP="00DF59E0">
            <w:pPr>
              <w:ind w:right="-108" w:firstLine="0"/>
              <w:rPr>
                <w:rFonts w:ascii="Arial Narrow" w:hAnsi="Arial Narrow" w:cs="Arial"/>
                <w:szCs w:val="22"/>
              </w:rPr>
            </w:pPr>
            <w:r w:rsidRPr="00C00CA6">
              <w:rPr>
                <w:rFonts w:ascii="Arial Narrow" w:hAnsi="Arial Narrow" w:cs="Arial"/>
                <w:szCs w:val="22"/>
              </w:rPr>
              <w:t>č. silnice</w:t>
            </w:r>
          </w:p>
        </w:tc>
        <w:tc>
          <w:tcPr>
            <w:tcW w:w="1276" w:type="dxa"/>
            <w:vAlign w:val="center"/>
          </w:tcPr>
          <w:p w14:paraId="4A02CDB1" w14:textId="77777777" w:rsidR="003329B0" w:rsidRPr="00C00CA6" w:rsidRDefault="003329B0" w:rsidP="00DF59E0">
            <w:pPr>
              <w:ind w:firstLine="0"/>
              <w:rPr>
                <w:rFonts w:ascii="Arial Narrow" w:hAnsi="Arial Narrow" w:cs="Arial"/>
                <w:szCs w:val="22"/>
              </w:rPr>
            </w:pPr>
            <w:r w:rsidRPr="00C00CA6">
              <w:rPr>
                <w:rFonts w:ascii="Arial Narrow" w:hAnsi="Arial Narrow" w:cs="Arial"/>
                <w:szCs w:val="22"/>
              </w:rPr>
              <w:t>Sčítací úsek</w:t>
            </w:r>
          </w:p>
        </w:tc>
        <w:tc>
          <w:tcPr>
            <w:tcW w:w="709" w:type="dxa"/>
            <w:vAlign w:val="center"/>
          </w:tcPr>
          <w:p w14:paraId="6899D7B7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 w:rsidRPr="00C00CA6">
              <w:rPr>
                <w:rFonts w:ascii="Arial Narrow" w:hAnsi="Arial Narrow" w:cs="Arial"/>
                <w:szCs w:val="22"/>
              </w:rPr>
              <w:t>T</w:t>
            </w:r>
          </w:p>
        </w:tc>
        <w:tc>
          <w:tcPr>
            <w:tcW w:w="709" w:type="dxa"/>
            <w:vAlign w:val="center"/>
          </w:tcPr>
          <w:p w14:paraId="70F56E34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 w:rsidRPr="00C00CA6">
              <w:rPr>
                <w:rFonts w:ascii="Arial Narrow" w:hAnsi="Arial Narrow" w:cs="Arial"/>
                <w:szCs w:val="22"/>
              </w:rPr>
              <w:t>O</w:t>
            </w:r>
          </w:p>
        </w:tc>
        <w:tc>
          <w:tcPr>
            <w:tcW w:w="708" w:type="dxa"/>
            <w:vAlign w:val="center"/>
          </w:tcPr>
          <w:p w14:paraId="1291C238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 w:rsidRPr="00C00CA6">
              <w:rPr>
                <w:rFonts w:ascii="Arial Narrow" w:hAnsi="Arial Narrow" w:cs="Arial"/>
                <w:szCs w:val="22"/>
              </w:rPr>
              <w:t>M</w:t>
            </w:r>
          </w:p>
        </w:tc>
        <w:tc>
          <w:tcPr>
            <w:tcW w:w="851" w:type="dxa"/>
            <w:vAlign w:val="center"/>
          </w:tcPr>
          <w:p w14:paraId="7CD4A599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 w:rsidRPr="00C00CA6">
              <w:rPr>
                <w:rFonts w:ascii="Arial Narrow" w:hAnsi="Arial Narrow" w:cs="Arial"/>
                <w:szCs w:val="22"/>
              </w:rPr>
              <w:t>SV</w:t>
            </w:r>
          </w:p>
        </w:tc>
        <w:tc>
          <w:tcPr>
            <w:tcW w:w="709" w:type="dxa"/>
            <w:vAlign w:val="center"/>
          </w:tcPr>
          <w:p w14:paraId="04E1D4D3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Cs w:val="22"/>
              </w:rPr>
            </w:pPr>
          </w:p>
          <w:p w14:paraId="66AE480A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 w:rsidRPr="00C00CA6">
              <w:rPr>
                <w:rFonts w:ascii="Arial Narrow" w:hAnsi="Arial Narrow" w:cs="Arial"/>
                <w:szCs w:val="22"/>
              </w:rPr>
              <w:t>C</w:t>
            </w:r>
          </w:p>
          <w:p w14:paraId="470E99F9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1635C658" w14:textId="77777777" w:rsidR="003329B0" w:rsidRPr="00C00CA6" w:rsidRDefault="003329B0" w:rsidP="00DF59E0">
            <w:pPr>
              <w:ind w:firstLine="0"/>
              <w:rPr>
                <w:rFonts w:ascii="Arial Narrow" w:hAnsi="Arial Narrow" w:cs="Arial"/>
                <w:szCs w:val="22"/>
              </w:rPr>
            </w:pPr>
            <w:r w:rsidRPr="00C00CA6">
              <w:rPr>
                <w:rFonts w:ascii="Arial Narrow" w:hAnsi="Arial Narrow" w:cs="Arial"/>
                <w:szCs w:val="22"/>
              </w:rPr>
              <w:t>Začátek úseku</w:t>
            </w:r>
          </w:p>
        </w:tc>
        <w:tc>
          <w:tcPr>
            <w:tcW w:w="1559" w:type="dxa"/>
            <w:vAlign w:val="center"/>
          </w:tcPr>
          <w:p w14:paraId="2806CC20" w14:textId="77777777" w:rsidR="003329B0" w:rsidRPr="00C00CA6" w:rsidRDefault="003329B0" w:rsidP="00DF59E0">
            <w:pPr>
              <w:ind w:firstLine="0"/>
              <w:rPr>
                <w:rFonts w:ascii="Arial Narrow" w:hAnsi="Arial Narrow" w:cs="Arial"/>
                <w:szCs w:val="22"/>
              </w:rPr>
            </w:pPr>
            <w:r w:rsidRPr="00C00CA6">
              <w:rPr>
                <w:rFonts w:ascii="Arial Narrow" w:hAnsi="Arial Narrow" w:cs="Arial"/>
                <w:szCs w:val="22"/>
              </w:rPr>
              <w:t>Konec úseku</w:t>
            </w:r>
          </w:p>
        </w:tc>
      </w:tr>
      <w:tr w:rsidR="003329B0" w:rsidRPr="00C00CA6" w14:paraId="6DC38FB0" w14:textId="77777777" w:rsidTr="00DF59E0">
        <w:trPr>
          <w:trHeight w:val="260"/>
        </w:trPr>
        <w:tc>
          <w:tcPr>
            <w:tcW w:w="1134" w:type="dxa"/>
            <w:vAlign w:val="center"/>
          </w:tcPr>
          <w:p w14:paraId="3456CB25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 w:rsidRPr="00C00CA6">
              <w:rPr>
                <w:rFonts w:ascii="Arial Narrow" w:hAnsi="Arial Narrow"/>
                <w:szCs w:val="22"/>
              </w:rPr>
              <w:t xml:space="preserve">II/ </w:t>
            </w:r>
            <w:r w:rsidRPr="00C00CA6">
              <w:rPr>
                <w:rFonts w:ascii="Arial Narrow" w:hAnsi="Arial Narrow" w:cs="Arial"/>
                <w:szCs w:val="22"/>
              </w:rPr>
              <w:t>420</w:t>
            </w:r>
          </w:p>
        </w:tc>
        <w:tc>
          <w:tcPr>
            <w:tcW w:w="1276" w:type="dxa"/>
            <w:vAlign w:val="center"/>
          </w:tcPr>
          <w:p w14:paraId="00BC246F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 w:rsidRPr="00C00CA6">
              <w:rPr>
                <w:rFonts w:ascii="Arial Narrow" w:hAnsi="Arial Narrow" w:cs="Arial"/>
                <w:sz w:val="20"/>
              </w:rPr>
              <w:t>6-4431</w:t>
            </w:r>
          </w:p>
        </w:tc>
        <w:tc>
          <w:tcPr>
            <w:tcW w:w="709" w:type="dxa"/>
            <w:vAlign w:val="center"/>
          </w:tcPr>
          <w:p w14:paraId="4CCE6F92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 w:rsidRPr="00C00CA6">
              <w:rPr>
                <w:rFonts w:ascii="Arial Narrow" w:hAnsi="Arial Narrow" w:cs="Arial"/>
                <w:sz w:val="20"/>
              </w:rPr>
              <w:t>287</w:t>
            </w:r>
          </w:p>
        </w:tc>
        <w:tc>
          <w:tcPr>
            <w:tcW w:w="709" w:type="dxa"/>
            <w:vAlign w:val="center"/>
          </w:tcPr>
          <w:p w14:paraId="269B0530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 w:rsidRPr="00C00CA6">
              <w:rPr>
                <w:rFonts w:ascii="Arial Narrow" w:hAnsi="Arial Narrow" w:cs="Arial"/>
                <w:sz w:val="20"/>
              </w:rPr>
              <w:t>2029</w:t>
            </w:r>
          </w:p>
        </w:tc>
        <w:tc>
          <w:tcPr>
            <w:tcW w:w="708" w:type="dxa"/>
            <w:vAlign w:val="center"/>
          </w:tcPr>
          <w:p w14:paraId="2422DCE1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 w:rsidRPr="00C00CA6">
              <w:rPr>
                <w:rFonts w:ascii="Arial Narrow" w:hAnsi="Arial Narrow" w:cs="Arial"/>
                <w:sz w:val="20"/>
              </w:rPr>
              <w:t>38</w:t>
            </w:r>
          </w:p>
        </w:tc>
        <w:tc>
          <w:tcPr>
            <w:tcW w:w="851" w:type="dxa"/>
            <w:vAlign w:val="center"/>
          </w:tcPr>
          <w:p w14:paraId="6880606E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 w:rsidRPr="00C00CA6">
              <w:rPr>
                <w:rFonts w:ascii="Arial Narrow" w:hAnsi="Arial Narrow" w:cs="Arial"/>
                <w:sz w:val="20"/>
              </w:rPr>
              <w:t>2354</w:t>
            </w:r>
          </w:p>
        </w:tc>
        <w:tc>
          <w:tcPr>
            <w:tcW w:w="709" w:type="dxa"/>
            <w:vAlign w:val="center"/>
          </w:tcPr>
          <w:p w14:paraId="20003ABF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 w:rsidRPr="00C00CA6">
              <w:rPr>
                <w:rFonts w:ascii="Arial Narrow" w:hAnsi="Arial Narrow" w:cs="Arial"/>
                <w:sz w:val="20"/>
              </w:rPr>
              <w:t>130</w:t>
            </w:r>
          </w:p>
        </w:tc>
        <w:tc>
          <w:tcPr>
            <w:tcW w:w="1701" w:type="dxa"/>
          </w:tcPr>
          <w:p w14:paraId="43DA829C" w14:textId="77777777" w:rsidR="003329B0" w:rsidRDefault="003329B0" w:rsidP="00DF59E0">
            <w:pPr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 w:rsidRPr="00C00CA6">
              <w:rPr>
                <w:rFonts w:ascii="Arial Narrow" w:hAnsi="Arial Narrow" w:cs="Arial"/>
                <w:sz w:val="20"/>
              </w:rPr>
              <w:t xml:space="preserve">Hustopeče – </w:t>
            </w:r>
            <w:proofErr w:type="spellStart"/>
            <w:r w:rsidRPr="00C00CA6">
              <w:rPr>
                <w:rFonts w:ascii="Arial Narrow" w:hAnsi="Arial Narrow" w:cs="Arial"/>
                <w:sz w:val="20"/>
              </w:rPr>
              <w:t>z.z</w:t>
            </w:r>
            <w:proofErr w:type="spellEnd"/>
            <w:r w:rsidRPr="00C00CA6">
              <w:rPr>
                <w:rFonts w:ascii="Arial Narrow" w:hAnsi="Arial Narrow" w:cs="Arial"/>
                <w:sz w:val="20"/>
              </w:rPr>
              <w:t>.</w:t>
            </w:r>
          </w:p>
          <w:p w14:paraId="30D1709E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(Kurdějov konec obce)</w:t>
            </w:r>
          </w:p>
        </w:tc>
        <w:tc>
          <w:tcPr>
            <w:tcW w:w="1559" w:type="dxa"/>
          </w:tcPr>
          <w:p w14:paraId="6DDA1DFC" w14:textId="77777777" w:rsidR="003329B0" w:rsidRDefault="003329B0" w:rsidP="00DF59E0">
            <w:pPr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proofErr w:type="spellStart"/>
            <w:r w:rsidRPr="00C00CA6">
              <w:rPr>
                <w:rFonts w:ascii="Arial Narrow" w:hAnsi="Arial Narrow" w:cs="Arial"/>
                <w:sz w:val="20"/>
              </w:rPr>
              <w:t>Zaúst</w:t>
            </w:r>
            <w:proofErr w:type="spellEnd"/>
            <w:r w:rsidRPr="00C00CA6">
              <w:rPr>
                <w:rFonts w:ascii="Arial Narrow" w:hAnsi="Arial Narrow" w:cs="Arial"/>
                <w:sz w:val="20"/>
              </w:rPr>
              <w:t>. do 425</w:t>
            </w:r>
          </w:p>
          <w:p w14:paraId="63BD3C6A" w14:textId="77777777" w:rsidR="003329B0" w:rsidRPr="00C00CA6" w:rsidRDefault="003329B0" w:rsidP="00DF59E0">
            <w:pPr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 xml:space="preserve">(Hustopeče – ul. Brněnská) </w:t>
            </w:r>
          </w:p>
        </w:tc>
      </w:tr>
    </w:tbl>
    <w:p w14:paraId="540B3F82" w14:textId="0BDA0CD9" w:rsidR="009F1D41" w:rsidRDefault="009F1D41" w:rsidP="009F1D41">
      <w:pPr>
        <w:ind w:firstLine="0"/>
        <w:rPr>
          <w:rFonts w:ascii="Arial Narrow" w:hAnsi="Arial Narrow"/>
        </w:rPr>
      </w:pPr>
    </w:p>
    <w:p w14:paraId="4D4B0DB9" w14:textId="3675796B" w:rsidR="003329B0" w:rsidRPr="000242BB" w:rsidRDefault="003329B0" w:rsidP="000242BB">
      <w:pPr>
        <w:ind w:firstLine="0"/>
        <w:rPr>
          <w:rFonts w:ascii="Arial Narrow" w:hAnsi="Arial Narrow"/>
          <w:b/>
          <w:bCs/>
        </w:rPr>
      </w:pPr>
      <w:r w:rsidRPr="003329B0">
        <w:rPr>
          <w:rFonts w:ascii="Arial Narrow" w:hAnsi="Arial Narrow"/>
          <w:b/>
          <w:bCs/>
        </w:rPr>
        <w:t>MÍSTNÍ KOMUNIKACE</w:t>
      </w:r>
    </w:p>
    <w:p w14:paraId="0EB0ADD5" w14:textId="632DAB87" w:rsidR="00D1676C" w:rsidRPr="00D12288" w:rsidRDefault="00D1676C" w:rsidP="00B60639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  <w:iCs/>
        </w:rPr>
        <w:t xml:space="preserve">Hlavní dopravní kostru </w:t>
      </w:r>
      <w:proofErr w:type="gramStart"/>
      <w:r>
        <w:rPr>
          <w:rFonts w:ascii="Arial Narrow" w:hAnsi="Arial Narrow"/>
          <w:iCs/>
        </w:rPr>
        <w:t>tvoří</w:t>
      </w:r>
      <w:proofErr w:type="gramEnd"/>
      <w:r>
        <w:rPr>
          <w:rFonts w:ascii="Arial Narrow" w:hAnsi="Arial Narrow"/>
          <w:iCs/>
        </w:rPr>
        <w:t xml:space="preserve"> navržená místní komunikace</w:t>
      </w:r>
      <w:r>
        <w:rPr>
          <w:rFonts w:ascii="Arial Narrow" w:hAnsi="Arial Narrow"/>
        </w:rPr>
        <w:t xml:space="preserve">, která je trasována středem řešeného území, tak aby umožnila oboustrannou zástavbu a současně </w:t>
      </w:r>
      <w:r w:rsidR="00B60639">
        <w:rPr>
          <w:rFonts w:ascii="Arial Narrow" w:hAnsi="Arial Narrow"/>
        </w:rPr>
        <w:t>umožnila</w:t>
      </w:r>
      <w:r>
        <w:rPr>
          <w:rFonts w:ascii="Arial Narrow" w:hAnsi="Arial Narrow"/>
        </w:rPr>
        <w:t xml:space="preserve"> </w:t>
      </w:r>
      <w:r w:rsidR="00B60639">
        <w:rPr>
          <w:rFonts w:ascii="Arial Narrow" w:hAnsi="Arial Narrow"/>
        </w:rPr>
        <w:t xml:space="preserve">napojení </w:t>
      </w:r>
      <w:r>
        <w:rPr>
          <w:rFonts w:ascii="Arial Narrow" w:hAnsi="Arial Narrow"/>
        </w:rPr>
        <w:t xml:space="preserve">na navrženou komunikaci v platném ÚP </w:t>
      </w:r>
      <w:r w:rsidR="00B60639">
        <w:rPr>
          <w:rFonts w:ascii="Arial Narrow" w:hAnsi="Arial Narrow"/>
        </w:rPr>
        <w:t xml:space="preserve">označenou </w:t>
      </w:r>
      <w:r>
        <w:rPr>
          <w:rFonts w:ascii="Arial Narrow" w:hAnsi="Arial Narrow"/>
        </w:rPr>
        <w:t xml:space="preserve">(plocha Z29 PV). Navržená místní komunikace je napojena na stávající místní komunikaci, která se nachází v severní části řešeného území. Tato místní komunikace musí být před zahájením výstavby </w:t>
      </w:r>
      <w:r w:rsidRPr="00B60639">
        <w:rPr>
          <w:rFonts w:ascii="Arial Narrow" w:hAnsi="Arial Narrow"/>
          <w:u w:val="single"/>
        </w:rPr>
        <w:t>rozšířena na obousměrnou komunikaci</w:t>
      </w:r>
      <w:r>
        <w:rPr>
          <w:rFonts w:ascii="Arial Narrow" w:hAnsi="Arial Narrow"/>
        </w:rPr>
        <w:t xml:space="preserve">. </w:t>
      </w:r>
      <w:r w:rsidR="00D64537">
        <w:rPr>
          <w:rFonts w:ascii="Arial Narrow" w:hAnsi="Arial Narrow"/>
        </w:rPr>
        <w:t>Tato komunikace současně dopravně obsluhuje stávající zástavbu v rodinných domech a vinné sklepy a je napojena na silnici II/420. Dopravní napojení navrženého vinařství je přes navrženou lokalitu po místních komunikacích a další napojení je možné po stávající účelové komunikaci v horní části pozemku, která je trasována po jižním okraji řešeného území.</w:t>
      </w:r>
    </w:p>
    <w:p w14:paraId="0A732447" w14:textId="0BA8FF6B" w:rsidR="00D64537" w:rsidRDefault="00D64537" w:rsidP="00D64537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</w:rPr>
        <w:t>Komunikace v řešeném území jsou navrženy jako obousměrné komunikace šířky min. 5,5 m (6 m). Vzhledem k složitému terénu lze předpokládat, že v některých částech lokality bude nutno vybudovat opěrné zdi, kde bude prostor komunikace rozšířen. Z tohoto důvodu je v územní studii zakreslena komunikace šířky 6 m. V horní části řešeného území pro RD č.20-25 je navržená obousměrná komunikace šířky 3,5 m s přidanou výhybnou v prostoru veřejného prostranství. Celková délka této komunikace je cca 100 m</w:t>
      </w:r>
      <w:r w:rsidRPr="004E1C0D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a komunikace je v řešeném území ukončena obratištěm.</w:t>
      </w:r>
    </w:p>
    <w:p w14:paraId="7E437F92" w14:textId="66B5FBDF" w:rsidR="00D64537" w:rsidRDefault="00D64537" w:rsidP="00D64537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</w:rPr>
        <w:t xml:space="preserve">V jižní části řešeného území pro RD č.10,11 je navržena obousměrná komunikace šířky </w:t>
      </w:r>
      <w:proofErr w:type="gramStart"/>
      <w:r>
        <w:rPr>
          <w:rFonts w:ascii="Arial Narrow" w:hAnsi="Arial Narrow"/>
        </w:rPr>
        <w:t>4m</w:t>
      </w:r>
      <w:proofErr w:type="gramEnd"/>
      <w:r>
        <w:rPr>
          <w:rFonts w:ascii="Arial Narrow" w:hAnsi="Arial Narrow"/>
        </w:rPr>
        <w:t xml:space="preserve"> a délky 46 m. Tato komunikace v souladu s ČSN není ukončena obratištěm.</w:t>
      </w:r>
    </w:p>
    <w:p w14:paraId="7E8204B0" w14:textId="77777777" w:rsidR="00D64537" w:rsidRPr="004E1C0D" w:rsidRDefault="00D64537" w:rsidP="00D64537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  <w:iCs/>
        </w:rPr>
        <w:t xml:space="preserve">Navržené komunikace v řešeném území jsou zařazeny do funkční skupiny </w:t>
      </w:r>
      <w:proofErr w:type="gramStart"/>
      <w:r>
        <w:rPr>
          <w:rFonts w:ascii="Arial Narrow" w:hAnsi="Arial Narrow"/>
          <w:iCs/>
        </w:rPr>
        <w:t>C - obslužné</w:t>
      </w:r>
      <w:proofErr w:type="gramEnd"/>
      <w:r>
        <w:rPr>
          <w:rFonts w:ascii="Arial Narrow" w:hAnsi="Arial Narrow"/>
          <w:iCs/>
        </w:rPr>
        <w:t xml:space="preserve"> komunikace, z</w:t>
      </w:r>
      <w:r w:rsidRPr="005606BD">
        <w:rPr>
          <w:rFonts w:ascii="Arial Narrow" w:hAnsi="Arial Narrow"/>
          <w:iCs/>
        </w:rPr>
        <w:t>óna 30</w:t>
      </w:r>
      <w:r>
        <w:rPr>
          <w:rFonts w:ascii="Arial Narrow" w:hAnsi="Arial Narrow"/>
          <w:iCs/>
        </w:rPr>
        <w:t>. Zóna 30 bude v navazující projektové dokumentaci navržena v souladu s TP218.</w:t>
      </w:r>
      <w:r w:rsidRPr="001F6063">
        <w:rPr>
          <w:rFonts w:ascii="Arial Narrow" w:hAnsi="Arial Narrow"/>
          <w:iCs/>
          <w:color w:val="FF0000"/>
        </w:rPr>
        <w:t xml:space="preserve"> </w:t>
      </w:r>
      <w:r w:rsidRPr="001F6063">
        <w:rPr>
          <w:rFonts w:ascii="Arial Narrow" w:hAnsi="Arial Narrow"/>
          <w:iCs/>
        </w:rPr>
        <w:t>Podél navržených komunikací je navržena oboustranná zástavba. Typ domů zohledňuje orientaci ke světovým stranám.</w:t>
      </w:r>
    </w:p>
    <w:p w14:paraId="4B382D9E" w14:textId="453AD3CD" w:rsidR="003329B0" w:rsidRDefault="003329B0" w:rsidP="003329B0">
      <w:pPr>
        <w:ind w:firstLine="0"/>
        <w:rPr>
          <w:rFonts w:ascii="Arial Narrow" w:hAnsi="Arial Narrow"/>
          <w:iCs/>
        </w:rPr>
      </w:pPr>
    </w:p>
    <w:p w14:paraId="4070CAC3" w14:textId="77777777" w:rsidR="003329B0" w:rsidRPr="00425948" w:rsidRDefault="003329B0" w:rsidP="00425948">
      <w:pPr>
        <w:widowControl/>
        <w:suppressAutoHyphens w:val="0"/>
        <w:overflowPunct/>
        <w:autoSpaceDE/>
        <w:autoSpaceDN/>
        <w:adjustRightInd/>
        <w:ind w:firstLine="0"/>
        <w:textAlignment w:val="auto"/>
        <w:rPr>
          <w:rFonts w:ascii="Arial Narrow" w:hAnsi="Arial Narrow"/>
          <w:b/>
          <w:bCs/>
          <w:sz w:val="21"/>
          <w:szCs w:val="21"/>
        </w:rPr>
      </w:pPr>
      <w:r w:rsidRPr="00425948">
        <w:rPr>
          <w:rFonts w:ascii="Arial Narrow" w:hAnsi="Arial Narrow"/>
          <w:b/>
          <w:bCs/>
          <w:sz w:val="21"/>
          <w:szCs w:val="21"/>
        </w:rPr>
        <w:t>Zóna 30</w:t>
      </w:r>
    </w:p>
    <w:p w14:paraId="421F7FFE" w14:textId="77777777" w:rsidR="003329B0" w:rsidRDefault="003329B0" w:rsidP="003329B0">
      <w:pPr>
        <w:pStyle w:val="Zhlav"/>
        <w:ind w:firstLine="0"/>
        <w:rPr>
          <w:rFonts w:ascii="Arial Narrow" w:hAnsi="Arial Narrow"/>
          <w:iCs/>
        </w:rPr>
      </w:pPr>
      <w:r w:rsidRPr="00B25198">
        <w:rPr>
          <w:rFonts w:ascii="Arial Narrow" w:hAnsi="Arial Narrow"/>
          <w:iCs/>
        </w:rPr>
        <w:t>Zóna 30 je ohraničená oblast obce nebo města, jejíž začátek je označen dopravní značkou č. IP 25a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 xml:space="preserve">Zóna s dopravním omezením a konec je označen dopravní značkou č. IP </w:t>
      </w:r>
      <w:proofErr w:type="gramStart"/>
      <w:r w:rsidRPr="00B25198">
        <w:rPr>
          <w:rFonts w:ascii="Arial Narrow" w:hAnsi="Arial Narrow"/>
          <w:iCs/>
        </w:rPr>
        <w:t>25b</w:t>
      </w:r>
      <w:proofErr w:type="gramEnd"/>
      <w:r w:rsidRPr="00B25198">
        <w:rPr>
          <w:rFonts w:ascii="Arial Narrow" w:hAnsi="Arial Narrow"/>
          <w:iCs/>
        </w:rPr>
        <w:t xml:space="preserve"> Konec Zóny s</w:t>
      </w:r>
      <w:r>
        <w:rPr>
          <w:rFonts w:ascii="Arial Narrow" w:hAnsi="Arial Narrow"/>
          <w:iCs/>
        </w:rPr>
        <w:t> </w:t>
      </w:r>
      <w:r w:rsidRPr="00B25198">
        <w:rPr>
          <w:rFonts w:ascii="Arial Narrow" w:hAnsi="Arial Narrow"/>
          <w:iCs/>
        </w:rPr>
        <w:t>dopravním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 xml:space="preserve">omezením. Zónu </w:t>
      </w:r>
      <w:proofErr w:type="gramStart"/>
      <w:r w:rsidRPr="00B25198">
        <w:rPr>
          <w:rFonts w:ascii="Arial Narrow" w:hAnsi="Arial Narrow"/>
          <w:iCs/>
        </w:rPr>
        <w:t>tvoří</w:t>
      </w:r>
      <w:proofErr w:type="gramEnd"/>
      <w:r w:rsidRPr="00B25198">
        <w:rPr>
          <w:rFonts w:ascii="Arial Narrow" w:hAnsi="Arial Narrow"/>
          <w:iCs/>
        </w:rPr>
        <w:t xml:space="preserve"> soubor zpravidla obslužných komunikací s převahou pobytové funkce.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V celé Zóně 30 smí řidič jet rychlostí nejvýše 30 km/h, chodci a hrající si děti musí používat chodník,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členění prostoru na vozovku a chodník je zachováno.</w:t>
      </w:r>
    </w:p>
    <w:p w14:paraId="4D7E155B" w14:textId="77777777" w:rsidR="003329B0" w:rsidRDefault="003329B0" w:rsidP="003329B0">
      <w:pPr>
        <w:pStyle w:val="Zhlav"/>
        <w:rPr>
          <w:rFonts w:ascii="Arial Narrow" w:hAnsi="Arial Narrow"/>
          <w:iCs/>
        </w:rPr>
      </w:pPr>
    </w:p>
    <w:p w14:paraId="790614FA" w14:textId="77777777" w:rsidR="003329B0" w:rsidRPr="00D64537" w:rsidRDefault="003329B0" w:rsidP="00D64537">
      <w:pPr>
        <w:widowControl/>
        <w:suppressAutoHyphens w:val="0"/>
        <w:overflowPunct/>
        <w:autoSpaceDE/>
        <w:autoSpaceDN/>
        <w:adjustRightInd/>
        <w:ind w:firstLine="0"/>
        <w:textAlignment w:val="auto"/>
        <w:rPr>
          <w:rFonts w:ascii="Arial Narrow" w:hAnsi="Arial Narrow"/>
          <w:b/>
          <w:bCs/>
          <w:sz w:val="21"/>
          <w:szCs w:val="21"/>
        </w:rPr>
      </w:pPr>
      <w:r w:rsidRPr="00D64537">
        <w:rPr>
          <w:rFonts w:ascii="Arial Narrow" w:hAnsi="Arial Narrow"/>
          <w:b/>
          <w:bCs/>
          <w:sz w:val="21"/>
          <w:szCs w:val="21"/>
        </w:rPr>
        <w:t>Stavební úpravy:</w:t>
      </w:r>
    </w:p>
    <w:p w14:paraId="795FC19D" w14:textId="77777777" w:rsidR="003329B0" w:rsidRPr="00B25198" w:rsidRDefault="003329B0" w:rsidP="003329B0">
      <w:pPr>
        <w:pStyle w:val="Zhlav"/>
        <w:numPr>
          <w:ilvl w:val="0"/>
          <w:numId w:val="21"/>
        </w:numPr>
        <w:rPr>
          <w:rFonts w:ascii="Arial Narrow" w:hAnsi="Arial Narrow"/>
          <w:iCs/>
        </w:rPr>
      </w:pPr>
      <w:r w:rsidRPr="00B25198">
        <w:rPr>
          <w:rFonts w:ascii="Arial Narrow" w:hAnsi="Arial Narrow"/>
          <w:iCs/>
        </w:rPr>
        <w:t>Zachováno členění na vozovku a chodník.</w:t>
      </w:r>
    </w:p>
    <w:p w14:paraId="69939B8B" w14:textId="77777777" w:rsidR="003329B0" w:rsidRPr="00B25198" w:rsidRDefault="003329B0" w:rsidP="003329B0">
      <w:pPr>
        <w:pStyle w:val="Zhlav"/>
        <w:numPr>
          <w:ilvl w:val="0"/>
          <w:numId w:val="21"/>
        </w:numPr>
        <w:ind w:left="426" w:hanging="426"/>
        <w:rPr>
          <w:rFonts w:ascii="Arial Narrow" w:hAnsi="Arial Narrow"/>
          <w:iCs/>
        </w:rPr>
      </w:pPr>
      <w:r w:rsidRPr="00B25198">
        <w:rPr>
          <w:rFonts w:ascii="Arial Narrow" w:hAnsi="Arial Narrow"/>
          <w:iCs/>
        </w:rPr>
        <w:t>Pro vyšší podporu dodržování rychlostí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vozidel vhodné doplnění dopravně zklidňujících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opatření a působení na kladný postoj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veřejnosti (propagace pomocí kampaní).</w:t>
      </w:r>
    </w:p>
    <w:p w14:paraId="371581D1" w14:textId="37A32C09" w:rsidR="00D1676C" w:rsidRDefault="003329B0" w:rsidP="00D1676C">
      <w:pPr>
        <w:pStyle w:val="Zhlav"/>
        <w:numPr>
          <w:ilvl w:val="0"/>
          <w:numId w:val="21"/>
        </w:numPr>
        <w:rPr>
          <w:rFonts w:ascii="Arial Narrow" w:hAnsi="Arial Narrow"/>
          <w:iCs/>
        </w:rPr>
      </w:pPr>
      <w:r w:rsidRPr="00B25198">
        <w:rPr>
          <w:rFonts w:ascii="Arial Narrow" w:hAnsi="Arial Narrow"/>
          <w:iCs/>
        </w:rPr>
        <w:t xml:space="preserve">Šířky jízdních </w:t>
      </w:r>
      <w:proofErr w:type="gramStart"/>
      <w:r w:rsidRPr="00B25198">
        <w:rPr>
          <w:rFonts w:ascii="Arial Narrow" w:hAnsi="Arial Narrow"/>
          <w:iCs/>
        </w:rPr>
        <w:t>pruhů</w:t>
      </w:r>
      <w:proofErr w:type="gramEnd"/>
      <w:r w:rsidRPr="00B25198">
        <w:rPr>
          <w:rFonts w:ascii="Arial Narrow" w:hAnsi="Arial Narrow"/>
          <w:iCs/>
        </w:rPr>
        <w:t xml:space="preserve"> pokud možno skromné,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střídavé parkování, šikany.</w:t>
      </w:r>
    </w:p>
    <w:p w14:paraId="7D9F6E52" w14:textId="77777777" w:rsidR="003329B0" w:rsidRPr="00D64537" w:rsidRDefault="003329B0" w:rsidP="00D64537">
      <w:pPr>
        <w:widowControl/>
        <w:suppressAutoHyphens w:val="0"/>
        <w:overflowPunct/>
        <w:autoSpaceDE/>
        <w:autoSpaceDN/>
        <w:adjustRightInd/>
        <w:ind w:firstLine="0"/>
        <w:textAlignment w:val="auto"/>
        <w:rPr>
          <w:rFonts w:ascii="Arial Narrow" w:hAnsi="Arial Narrow"/>
          <w:b/>
          <w:bCs/>
          <w:sz w:val="21"/>
          <w:szCs w:val="21"/>
        </w:rPr>
      </w:pPr>
      <w:r w:rsidRPr="00D64537">
        <w:rPr>
          <w:rFonts w:ascii="Arial Narrow" w:hAnsi="Arial Narrow"/>
          <w:b/>
          <w:bCs/>
          <w:sz w:val="21"/>
          <w:szCs w:val="21"/>
        </w:rPr>
        <w:t>Dopravní značení:</w:t>
      </w:r>
    </w:p>
    <w:p w14:paraId="68582B29" w14:textId="77777777" w:rsidR="003329B0" w:rsidRPr="00B25198" w:rsidRDefault="003329B0" w:rsidP="003329B0">
      <w:pPr>
        <w:pStyle w:val="Zhlav"/>
        <w:numPr>
          <w:ilvl w:val="0"/>
          <w:numId w:val="21"/>
        </w:numPr>
        <w:rPr>
          <w:rFonts w:ascii="Arial Narrow" w:hAnsi="Arial Narrow"/>
          <w:iCs/>
        </w:rPr>
      </w:pPr>
      <w:r w:rsidRPr="00B25198">
        <w:rPr>
          <w:rFonts w:ascii="Arial Narrow" w:hAnsi="Arial Narrow"/>
          <w:iCs/>
        </w:rPr>
        <w:t>Označení začátku a konce Zóny SDZ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 xml:space="preserve">č. IP </w:t>
      </w:r>
      <w:proofErr w:type="gramStart"/>
      <w:r w:rsidRPr="00B25198">
        <w:rPr>
          <w:rFonts w:ascii="Arial Narrow" w:hAnsi="Arial Narrow"/>
          <w:iCs/>
        </w:rPr>
        <w:t>25a</w:t>
      </w:r>
      <w:proofErr w:type="gramEnd"/>
      <w:r w:rsidRPr="00B25198">
        <w:rPr>
          <w:rFonts w:ascii="Arial Narrow" w:hAnsi="Arial Narrow"/>
          <w:iCs/>
        </w:rPr>
        <w:t>, b</w:t>
      </w:r>
    </w:p>
    <w:p w14:paraId="197CA8FA" w14:textId="77777777" w:rsidR="003329B0" w:rsidRPr="00B25198" w:rsidRDefault="003329B0" w:rsidP="003329B0">
      <w:pPr>
        <w:pStyle w:val="Zhlav"/>
        <w:numPr>
          <w:ilvl w:val="0"/>
          <w:numId w:val="21"/>
        </w:numPr>
        <w:rPr>
          <w:rFonts w:ascii="Arial Narrow" w:hAnsi="Arial Narrow"/>
          <w:iCs/>
        </w:rPr>
      </w:pPr>
      <w:r w:rsidRPr="00B25198">
        <w:rPr>
          <w:rFonts w:ascii="Arial Narrow" w:hAnsi="Arial Narrow"/>
          <w:iCs/>
        </w:rPr>
        <w:t xml:space="preserve">Výjezd ze Zóny 30 se </w:t>
      </w:r>
      <w:proofErr w:type="gramStart"/>
      <w:r w:rsidRPr="00B25198">
        <w:rPr>
          <w:rFonts w:ascii="Arial Narrow" w:hAnsi="Arial Narrow"/>
          <w:iCs/>
        </w:rPr>
        <w:t>řeší</w:t>
      </w:r>
      <w:proofErr w:type="gramEnd"/>
      <w:r w:rsidRPr="00B25198">
        <w:rPr>
          <w:rFonts w:ascii="Arial Narrow" w:hAnsi="Arial Narrow"/>
          <w:iCs/>
        </w:rPr>
        <w:t xml:space="preserve"> jako křižovatka</w:t>
      </w:r>
    </w:p>
    <w:p w14:paraId="5E6B3391" w14:textId="41C5E379" w:rsidR="003329B0" w:rsidRPr="00B25198" w:rsidRDefault="003329B0" w:rsidP="003329B0">
      <w:pPr>
        <w:pStyle w:val="Zhlav"/>
        <w:numPr>
          <w:ilvl w:val="0"/>
          <w:numId w:val="21"/>
        </w:numPr>
        <w:rPr>
          <w:rFonts w:ascii="Arial Narrow" w:hAnsi="Arial Narrow"/>
          <w:iCs/>
        </w:rPr>
      </w:pPr>
      <w:r w:rsidRPr="00B25198">
        <w:rPr>
          <w:rFonts w:ascii="Arial Narrow" w:hAnsi="Arial Narrow"/>
          <w:iCs/>
        </w:rPr>
        <w:t>Uvnitř Zóny 30 odůvodněné umístění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značek stanovující místní úpravu provozu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(přednost v</w:t>
      </w:r>
      <w:r w:rsidR="00D1676C">
        <w:rPr>
          <w:rFonts w:ascii="Arial Narrow" w:hAnsi="Arial Narrow"/>
          <w:iCs/>
        </w:rPr>
        <w:t> </w:t>
      </w:r>
      <w:r w:rsidRPr="00B25198">
        <w:rPr>
          <w:rFonts w:ascii="Arial Narrow" w:hAnsi="Arial Narrow"/>
          <w:iCs/>
        </w:rPr>
        <w:t>jízdě</w:t>
      </w:r>
      <w:r w:rsidR="00D1676C"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apod.)</w:t>
      </w:r>
    </w:p>
    <w:p w14:paraId="51A63D15" w14:textId="77777777" w:rsidR="003329B0" w:rsidRPr="00D64537" w:rsidRDefault="003329B0" w:rsidP="00D64537">
      <w:pPr>
        <w:widowControl/>
        <w:suppressAutoHyphens w:val="0"/>
        <w:overflowPunct/>
        <w:autoSpaceDE/>
        <w:autoSpaceDN/>
        <w:adjustRightInd/>
        <w:ind w:firstLine="0"/>
        <w:textAlignment w:val="auto"/>
        <w:rPr>
          <w:rFonts w:ascii="Arial Narrow" w:hAnsi="Arial Narrow"/>
          <w:b/>
          <w:bCs/>
          <w:sz w:val="21"/>
          <w:szCs w:val="21"/>
        </w:rPr>
      </w:pPr>
      <w:r w:rsidRPr="00D64537">
        <w:rPr>
          <w:rFonts w:ascii="Arial Narrow" w:hAnsi="Arial Narrow"/>
          <w:b/>
          <w:bCs/>
          <w:sz w:val="21"/>
          <w:szCs w:val="21"/>
        </w:rPr>
        <w:t>Rychlost a chování řidičů:</w:t>
      </w:r>
    </w:p>
    <w:p w14:paraId="71822EAF" w14:textId="77777777" w:rsidR="003329B0" w:rsidRPr="00B25198" w:rsidRDefault="003329B0" w:rsidP="003329B0">
      <w:pPr>
        <w:pStyle w:val="Zhlav"/>
        <w:numPr>
          <w:ilvl w:val="0"/>
          <w:numId w:val="21"/>
        </w:numPr>
        <w:rPr>
          <w:rFonts w:ascii="Arial Narrow" w:hAnsi="Arial Narrow"/>
          <w:iCs/>
        </w:rPr>
      </w:pPr>
      <w:r w:rsidRPr="00B25198">
        <w:rPr>
          <w:rFonts w:ascii="Arial Narrow" w:hAnsi="Arial Narrow"/>
          <w:iCs/>
        </w:rPr>
        <w:t>Nejvyšší dovolená rychlost 30 km/h.</w:t>
      </w:r>
    </w:p>
    <w:p w14:paraId="2A45EA88" w14:textId="77777777" w:rsidR="003329B0" w:rsidRDefault="003329B0" w:rsidP="003329B0">
      <w:pPr>
        <w:pStyle w:val="Zhlav"/>
        <w:numPr>
          <w:ilvl w:val="0"/>
          <w:numId w:val="21"/>
        </w:numPr>
        <w:rPr>
          <w:rFonts w:ascii="Arial Narrow" w:hAnsi="Arial Narrow"/>
          <w:iCs/>
        </w:rPr>
      </w:pPr>
      <w:r w:rsidRPr="00B25198">
        <w:rPr>
          <w:rFonts w:ascii="Arial Narrow" w:hAnsi="Arial Narrow"/>
          <w:iCs/>
        </w:rPr>
        <w:t>Žádoucí je opatrný způsob jízdy.</w:t>
      </w:r>
    </w:p>
    <w:p w14:paraId="57434017" w14:textId="77777777" w:rsidR="003329B0" w:rsidRPr="00D64537" w:rsidRDefault="003329B0" w:rsidP="00D64537">
      <w:pPr>
        <w:widowControl/>
        <w:suppressAutoHyphens w:val="0"/>
        <w:overflowPunct/>
        <w:autoSpaceDE/>
        <w:autoSpaceDN/>
        <w:adjustRightInd/>
        <w:ind w:firstLine="0"/>
        <w:textAlignment w:val="auto"/>
        <w:rPr>
          <w:rFonts w:ascii="Arial Narrow" w:hAnsi="Arial Narrow"/>
          <w:b/>
          <w:bCs/>
          <w:sz w:val="21"/>
          <w:szCs w:val="21"/>
        </w:rPr>
      </w:pPr>
      <w:r w:rsidRPr="00D64537">
        <w:rPr>
          <w:rFonts w:ascii="Arial Narrow" w:hAnsi="Arial Narrow"/>
          <w:b/>
          <w:bCs/>
          <w:sz w:val="21"/>
          <w:szCs w:val="21"/>
        </w:rPr>
        <w:t>Pohyb pěších a cyklistů:</w:t>
      </w:r>
    </w:p>
    <w:p w14:paraId="49FEA6A5" w14:textId="2E266B7D" w:rsidR="003329B0" w:rsidRPr="00B25198" w:rsidRDefault="003329B0" w:rsidP="003329B0">
      <w:pPr>
        <w:pStyle w:val="Zhlav"/>
        <w:numPr>
          <w:ilvl w:val="0"/>
          <w:numId w:val="21"/>
        </w:numPr>
        <w:ind w:left="426" w:hanging="426"/>
        <w:rPr>
          <w:rFonts w:ascii="Arial Narrow" w:hAnsi="Arial Narrow"/>
          <w:iCs/>
        </w:rPr>
      </w:pPr>
      <w:r w:rsidRPr="00B25198">
        <w:rPr>
          <w:rFonts w:ascii="Arial Narrow" w:hAnsi="Arial Narrow"/>
          <w:iCs/>
        </w:rPr>
        <w:t>Chodci musí používat chodník, přecházet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mohou kdekoliv, vyznačení přechodu pro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chodce je zpravidla zbytné (až</w:t>
      </w:r>
      <w:r w:rsidR="00AE227A">
        <w:rPr>
          <w:rFonts w:ascii="Arial Narrow" w:hAnsi="Arial Narrow"/>
          <w:iCs/>
        </w:rPr>
        <w:t> </w:t>
      </w:r>
      <w:r w:rsidRPr="00B25198">
        <w:rPr>
          <w:rFonts w:ascii="Arial Narrow" w:hAnsi="Arial Narrow"/>
          <w:iCs/>
        </w:rPr>
        <w:t>nežádoucí).</w:t>
      </w:r>
    </w:p>
    <w:p w14:paraId="494BDE2F" w14:textId="28824F56" w:rsidR="003329B0" w:rsidRPr="00B25198" w:rsidRDefault="003329B0" w:rsidP="003329B0">
      <w:pPr>
        <w:pStyle w:val="Zhlav"/>
        <w:numPr>
          <w:ilvl w:val="0"/>
          <w:numId w:val="21"/>
        </w:numPr>
        <w:ind w:left="426" w:hanging="426"/>
        <w:rPr>
          <w:rFonts w:ascii="Arial Narrow" w:hAnsi="Arial Narrow"/>
          <w:iCs/>
        </w:rPr>
      </w:pPr>
      <w:r w:rsidRPr="00B25198">
        <w:rPr>
          <w:rFonts w:ascii="Arial Narrow" w:hAnsi="Arial Narrow"/>
          <w:iCs/>
        </w:rPr>
        <w:t>Cyklisté jsou vedeni společně s</w:t>
      </w:r>
      <w:r>
        <w:rPr>
          <w:rFonts w:ascii="Arial Narrow" w:hAnsi="Arial Narrow"/>
          <w:iCs/>
        </w:rPr>
        <w:t> </w:t>
      </w:r>
      <w:r w:rsidRPr="00B25198">
        <w:rPr>
          <w:rFonts w:ascii="Arial Narrow" w:hAnsi="Arial Narrow"/>
          <w:iCs/>
        </w:rPr>
        <w:t>automobily</w:t>
      </w:r>
      <w:r>
        <w:rPr>
          <w:rFonts w:ascii="Arial Narrow" w:hAnsi="Arial Narrow"/>
          <w:iCs/>
        </w:rPr>
        <w:t xml:space="preserve"> </w:t>
      </w:r>
      <w:r w:rsidRPr="00B25198">
        <w:rPr>
          <w:rFonts w:ascii="Arial Narrow" w:hAnsi="Arial Narrow"/>
          <w:iCs/>
        </w:rPr>
        <w:t>na vozovce</w:t>
      </w:r>
      <w:r w:rsidR="00D1676C">
        <w:rPr>
          <w:rFonts w:ascii="Arial Narrow" w:hAnsi="Arial Narrow"/>
          <w:iCs/>
        </w:rPr>
        <w:t>.</w:t>
      </w:r>
    </w:p>
    <w:p w14:paraId="7CDC2B4C" w14:textId="7A70D723" w:rsidR="003329B0" w:rsidRDefault="003329B0" w:rsidP="003329B0">
      <w:pPr>
        <w:ind w:firstLine="0"/>
        <w:rPr>
          <w:rFonts w:ascii="Arial Narrow" w:hAnsi="Arial Narrow"/>
        </w:rPr>
      </w:pPr>
    </w:p>
    <w:p w14:paraId="7DDA3AD3" w14:textId="77777777" w:rsidR="003329B0" w:rsidRPr="008A2722" w:rsidRDefault="003329B0" w:rsidP="003329B0">
      <w:pPr>
        <w:widowControl/>
        <w:suppressAutoHyphens w:val="0"/>
        <w:overflowPunct/>
        <w:autoSpaceDE/>
        <w:autoSpaceDN/>
        <w:adjustRightInd/>
        <w:ind w:firstLine="0"/>
        <w:textAlignment w:val="auto"/>
        <w:rPr>
          <w:rFonts w:ascii="Arial Narrow" w:hAnsi="Arial Narrow"/>
          <w:b/>
          <w:bCs/>
          <w:sz w:val="21"/>
          <w:szCs w:val="21"/>
        </w:rPr>
      </w:pPr>
      <w:r w:rsidRPr="008A2722">
        <w:rPr>
          <w:rFonts w:ascii="Arial Narrow" w:hAnsi="Arial Narrow"/>
          <w:b/>
          <w:bCs/>
          <w:sz w:val="21"/>
          <w:szCs w:val="21"/>
        </w:rPr>
        <w:t xml:space="preserve">Shrnutí požadavků na dopravní infrastrukturu </w:t>
      </w:r>
    </w:p>
    <w:p w14:paraId="380FB188" w14:textId="103056F5" w:rsidR="003329B0" w:rsidRPr="003C3B7A" w:rsidRDefault="003329B0" w:rsidP="003329B0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Cs w:val="22"/>
        </w:rPr>
      </w:pPr>
      <w:r w:rsidRPr="003C3B7A">
        <w:rPr>
          <w:rFonts w:ascii="Arial Narrow" w:hAnsi="Arial Narrow"/>
          <w:bCs/>
          <w:szCs w:val="22"/>
        </w:rPr>
        <w:t>Do ploch rozhledových trojúhelníků nevysazovat žádné nové dřeviny, stromy a ani neumisťovat žádné stavby a</w:t>
      </w:r>
      <w:r w:rsidR="00AE227A" w:rsidRPr="003C3B7A">
        <w:rPr>
          <w:rFonts w:ascii="Arial Narrow" w:hAnsi="Arial Narrow"/>
          <w:bCs/>
          <w:szCs w:val="22"/>
        </w:rPr>
        <w:t> </w:t>
      </w:r>
      <w:r w:rsidRPr="003C3B7A">
        <w:rPr>
          <w:rFonts w:ascii="Arial Narrow" w:hAnsi="Arial Narrow"/>
          <w:bCs/>
          <w:szCs w:val="22"/>
        </w:rPr>
        <w:t>parkovací místa.</w:t>
      </w:r>
    </w:p>
    <w:p w14:paraId="4D1A7211" w14:textId="2AC68464" w:rsidR="003329B0" w:rsidRPr="003C3B7A" w:rsidRDefault="003329B0" w:rsidP="003329B0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Cs w:val="22"/>
        </w:rPr>
      </w:pPr>
      <w:r w:rsidRPr="003C3B7A">
        <w:rPr>
          <w:rFonts w:ascii="Arial Narrow" w:hAnsi="Arial Narrow"/>
          <w:bCs/>
          <w:szCs w:val="22"/>
        </w:rPr>
        <w:t xml:space="preserve">Odvodnění navržené komunikace bude řešeno pomocí zasakovacích systémů, přebytečnou vodu odvézt </w:t>
      </w:r>
      <w:r w:rsidR="00D1676C" w:rsidRPr="003C3B7A">
        <w:rPr>
          <w:rFonts w:ascii="Arial Narrow" w:hAnsi="Arial Narrow"/>
          <w:bCs/>
          <w:szCs w:val="22"/>
        </w:rPr>
        <w:t>do dešťové kanalizace</w:t>
      </w:r>
      <w:r w:rsidRPr="003C3B7A">
        <w:rPr>
          <w:rFonts w:ascii="Arial Narrow" w:hAnsi="Arial Narrow"/>
          <w:bCs/>
          <w:szCs w:val="22"/>
        </w:rPr>
        <w:t>.</w:t>
      </w:r>
    </w:p>
    <w:p w14:paraId="0A96D0D8" w14:textId="77777777" w:rsidR="003329B0" w:rsidRPr="003C3B7A" w:rsidRDefault="003329B0" w:rsidP="003329B0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Cs w:val="22"/>
        </w:rPr>
      </w:pPr>
      <w:r w:rsidRPr="003C3B7A">
        <w:rPr>
          <w:rFonts w:ascii="Arial Narrow" w:hAnsi="Arial Narrow"/>
          <w:bCs/>
          <w:szCs w:val="22"/>
        </w:rPr>
        <w:t>Realizovat parkovací stání dle dopravní koncepce (návštěvy v území).</w:t>
      </w:r>
    </w:p>
    <w:p w14:paraId="01D360D1" w14:textId="60ADAEF3" w:rsidR="003329B0" w:rsidRPr="003C3B7A" w:rsidRDefault="003329B0" w:rsidP="00D1676C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Cs w:val="22"/>
        </w:rPr>
      </w:pPr>
      <w:r w:rsidRPr="003C3B7A">
        <w:rPr>
          <w:rFonts w:ascii="Arial Narrow" w:hAnsi="Arial Narrow"/>
          <w:bCs/>
          <w:szCs w:val="22"/>
        </w:rPr>
        <w:t xml:space="preserve">Parkování pro majitelé pozemků bude zajištěno na pozemcích jednotlivých vlastníků </w:t>
      </w:r>
      <w:proofErr w:type="gramStart"/>
      <w:r w:rsidRPr="003C3B7A">
        <w:rPr>
          <w:rFonts w:ascii="Arial Narrow" w:hAnsi="Arial Narrow"/>
          <w:bCs/>
          <w:szCs w:val="22"/>
        </w:rPr>
        <w:t>RD</w:t>
      </w:r>
      <w:proofErr w:type="gramEnd"/>
      <w:r w:rsidRPr="003C3B7A">
        <w:rPr>
          <w:rFonts w:ascii="Arial Narrow" w:hAnsi="Arial Narrow"/>
          <w:bCs/>
          <w:szCs w:val="22"/>
        </w:rPr>
        <w:t xml:space="preserve"> a to v počtu min. </w:t>
      </w:r>
      <w:r w:rsidR="00D1676C" w:rsidRPr="003C3B7A">
        <w:rPr>
          <w:rFonts w:ascii="Arial Narrow" w:hAnsi="Arial Narrow"/>
          <w:bCs/>
          <w:szCs w:val="22"/>
        </w:rPr>
        <w:t>dvou</w:t>
      </w:r>
      <w:r w:rsidRPr="003C3B7A">
        <w:rPr>
          <w:rFonts w:ascii="Arial Narrow" w:hAnsi="Arial Narrow"/>
          <w:bCs/>
          <w:szCs w:val="22"/>
        </w:rPr>
        <w:t xml:space="preserve"> míst</w:t>
      </w:r>
      <w:r w:rsidR="00D1676C" w:rsidRPr="003C3B7A">
        <w:rPr>
          <w:rFonts w:ascii="Arial Narrow" w:hAnsi="Arial Narrow"/>
          <w:bCs/>
          <w:szCs w:val="22"/>
        </w:rPr>
        <w:t xml:space="preserve"> </w:t>
      </w:r>
      <w:r w:rsidRPr="003C3B7A">
        <w:rPr>
          <w:rFonts w:ascii="Arial Narrow" w:hAnsi="Arial Narrow"/>
          <w:bCs/>
          <w:szCs w:val="22"/>
        </w:rPr>
        <w:t>pro</w:t>
      </w:r>
      <w:r w:rsidR="00AE227A" w:rsidRPr="003C3B7A">
        <w:rPr>
          <w:rFonts w:ascii="Arial Narrow" w:hAnsi="Arial Narrow"/>
          <w:bCs/>
          <w:szCs w:val="22"/>
        </w:rPr>
        <w:t> </w:t>
      </w:r>
      <w:r w:rsidRPr="003C3B7A">
        <w:rPr>
          <w:rFonts w:ascii="Arial Narrow" w:hAnsi="Arial Narrow"/>
          <w:bCs/>
          <w:szCs w:val="22"/>
        </w:rPr>
        <w:t>osobní automobil</w:t>
      </w:r>
      <w:r w:rsidR="00D1676C" w:rsidRPr="003C3B7A">
        <w:rPr>
          <w:rFonts w:ascii="Arial Narrow" w:hAnsi="Arial Narrow"/>
          <w:bCs/>
          <w:szCs w:val="22"/>
        </w:rPr>
        <w:t xml:space="preserve"> na jeden RD (zpevněné plochy, garáž).</w:t>
      </w:r>
    </w:p>
    <w:p w14:paraId="2535DDE9" w14:textId="2C79EEC1" w:rsidR="003329B0" w:rsidRPr="003C3B7A" w:rsidRDefault="00D1676C" w:rsidP="003329B0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Cs w:val="22"/>
        </w:rPr>
      </w:pPr>
      <w:r w:rsidRPr="003C3B7A">
        <w:rPr>
          <w:rFonts w:ascii="Arial Narrow" w:hAnsi="Arial Narrow"/>
          <w:bCs/>
          <w:szCs w:val="22"/>
        </w:rPr>
        <w:t>P</w:t>
      </w:r>
      <w:r w:rsidR="003329B0" w:rsidRPr="003C3B7A">
        <w:rPr>
          <w:rFonts w:ascii="Arial Narrow" w:hAnsi="Arial Narrow"/>
          <w:bCs/>
          <w:szCs w:val="22"/>
        </w:rPr>
        <w:t xml:space="preserve">odél místní komunikace realizovat </w:t>
      </w:r>
      <w:r w:rsidRPr="003C3B7A">
        <w:rPr>
          <w:rFonts w:ascii="Arial Narrow" w:hAnsi="Arial Narrow"/>
          <w:bCs/>
          <w:szCs w:val="22"/>
        </w:rPr>
        <w:t>min. j</w:t>
      </w:r>
      <w:r w:rsidR="003329B0" w:rsidRPr="003C3B7A">
        <w:rPr>
          <w:rFonts w:ascii="Arial Narrow" w:hAnsi="Arial Narrow"/>
          <w:bCs/>
          <w:szCs w:val="22"/>
        </w:rPr>
        <w:t>ednostranný chodník dle navržené dopravní koncepce</w:t>
      </w:r>
      <w:r w:rsidRPr="003C3B7A">
        <w:rPr>
          <w:rFonts w:ascii="Arial Narrow" w:hAnsi="Arial Narrow"/>
          <w:bCs/>
          <w:szCs w:val="22"/>
        </w:rPr>
        <w:t>.</w:t>
      </w:r>
    </w:p>
    <w:p w14:paraId="798D4D66" w14:textId="57DC6879" w:rsidR="003329B0" w:rsidRPr="003C3B7A" w:rsidRDefault="003329B0" w:rsidP="000242BB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Cs w:val="22"/>
        </w:rPr>
      </w:pPr>
      <w:r w:rsidRPr="003C3B7A">
        <w:rPr>
          <w:rFonts w:ascii="Arial Narrow" w:hAnsi="Arial Narrow"/>
          <w:bCs/>
          <w:szCs w:val="22"/>
        </w:rPr>
        <w:t>Komunikace v řešeném území budou řešeny jako zóna 30, funkční skupina C.</w:t>
      </w:r>
    </w:p>
    <w:p w14:paraId="7671B700" w14:textId="77777777" w:rsidR="00D1676C" w:rsidRDefault="00D1676C" w:rsidP="009F1D41">
      <w:pPr>
        <w:ind w:firstLine="0"/>
        <w:rPr>
          <w:rFonts w:ascii="Arial Narrow" w:hAnsi="Arial Narrow"/>
          <w:b/>
        </w:rPr>
      </w:pPr>
    </w:p>
    <w:p w14:paraId="56402D85" w14:textId="12FD5214" w:rsidR="00D1676C" w:rsidRDefault="00D1676C" w:rsidP="009F1D41">
      <w:pPr>
        <w:ind w:firstLine="0"/>
        <w:rPr>
          <w:rFonts w:ascii="Arial Narrow" w:hAnsi="Arial Narrow"/>
          <w:b/>
        </w:rPr>
      </w:pPr>
    </w:p>
    <w:p w14:paraId="1B429505" w14:textId="645BACCB" w:rsidR="00D64537" w:rsidRDefault="00D64537" w:rsidP="009F1D41">
      <w:pPr>
        <w:ind w:firstLine="0"/>
        <w:rPr>
          <w:rFonts w:ascii="Arial Narrow" w:hAnsi="Arial Narrow"/>
          <w:b/>
        </w:rPr>
      </w:pPr>
    </w:p>
    <w:p w14:paraId="2C00C8A1" w14:textId="77777777" w:rsidR="00D64537" w:rsidRDefault="00D64537" w:rsidP="009F1D41">
      <w:pPr>
        <w:ind w:firstLine="0"/>
        <w:rPr>
          <w:rFonts w:ascii="Arial Narrow" w:hAnsi="Arial Narrow"/>
          <w:b/>
        </w:rPr>
      </w:pPr>
    </w:p>
    <w:p w14:paraId="08E301AA" w14:textId="03866793" w:rsidR="009F1D41" w:rsidRPr="00F43040" w:rsidRDefault="009F1D41" w:rsidP="009F1D41">
      <w:pPr>
        <w:ind w:firstLine="0"/>
        <w:rPr>
          <w:rFonts w:ascii="Arial Narrow" w:hAnsi="Arial Narrow"/>
          <w:b/>
        </w:rPr>
      </w:pPr>
      <w:r w:rsidRPr="00F43040">
        <w:rPr>
          <w:rFonts w:ascii="Arial Narrow" w:hAnsi="Arial Narrow"/>
          <w:b/>
        </w:rPr>
        <w:lastRenderedPageBreak/>
        <w:t>KONCEPCE TECHNICKÉ INFRASTRUKTURY</w:t>
      </w:r>
    </w:p>
    <w:p w14:paraId="07C396D3" w14:textId="77777777" w:rsidR="009F1D41" w:rsidRDefault="009F1D41" w:rsidP="009F1D41">
      <w:pPr>
        <w:rPr>
          <w:rFonts w:ascii="Arial Narrow" w:hAnsi="Arial Narrow"/>
        </w:rPr>
      </w:pPr>
    </w:p>
    <w:p w14:paraId="757DDBBD" w14:textId="77777777" w:rsidR="009F1D41" w:rsidRPr="007033D9" w:rsidRDefault="009F1D41" w:rsidP="009F1D41">
      <w:pPr>
        <w:ind w:firstLine="0"/>
        <w:rPr>
          <w:rFonts w:ascii="Arial Narrow" w:hAnsi="Arial Narrow"/>
          <w:b/>
        </w:rPr>
      </w:pPr>
      <w:r w:rsidRPr="007033D9">
        <w:rPr>
          <w:rFonts w:ascii="Arial Narrow" w:hAnsi="Arial Narrow"/>
          <w:b/>
        </w:rPr>
        <w:t>VODNÍ HOSPODÁŘSTVÍ</w:t>
      </w:r>
    </w:p>
    <w:p w14:paraId="7863DF9D" w14:textId="4C1D2B5F" w:rsidR="009F1D41" w:rsidRPr="00C02B27" w:rsidRDefault="009F1D41" w:rsidP="00D64537">
      <w:pPr>
        <w:ind w:firstLine="0"/>
        <w:rPr>
          <w:rFonts w:ascii="Arial Narrow" w:hAnsi="Arial Narrow"/>
        </w:rPr>
      </w:pPr>
      <w:r w:rsidRPr="00C02B27">
        <w:rPr>
          <w:rFonts w:ascii="Arial Narrow" w:hAnsi="Arial Narrow"/>
        </w:rPr>
        <w:t>Rozvodná vodovodní síť obce Kurdějova je součástí „Skupinového vodovodu Hustopeče“, jehož vlastníkem a</w:t>
      </w:r>
      <w:r w:rsidR="00AE227A">
        <w:rPr>
          <w:rFonts w:ascii="Arial Narrow" w:hAnsi="Arial Narrow"/>
        </w:rPr>
        <w:t> </w:t>
      </w:r>
      <w:r w:rsidRPr="00C02B27">
        <w:rPr>
          <w:rFonts w:ascii="Arial Narrow" w:hAnsi="Arial Narrow"/>
        </w:rPr>
        <w:t>provozovatelem je</w:t>
      </w:r>
      <w:r w:rsidR="00D64537">
        <w:rPr>
          <w:rFonts w:ascii="Arial Narrow" w:hAnsi="Arial Narrow"/>
        </w:rPr>
        <w:t> </w:t>
      </w:r>
      <w:r w:rsidRPr="00C02B27">
        <w:rPr>
          <w:rFonts w:ascii="Arial Narrow" w:hAnsi="Arial Narrow"/>
        </w:rPr>
        <w:t>společnost Vodovody a kanalizace Břeclav, a.s.</w:t>
      </w:r>
    </w:p>
    <w:p w14:paraId="2A8670EA" w14:textId="77777777" w:rsidR="009F1D41" w:rsidRDefault="009F1D41" w:rsidP="00D64537">
      <w:pPr>
        <w:ind w:firstLine="0"/>
        <w:rPr>
          <w:rFonts w:ascii="Arial Narrow" w:hAnsi="Arial Narrow"/>
          <w:color w:val="000000" w:themeColor="text1"/>
        </w:rPr>
      </w:pPr>
      <w:r w:rsidRPr="00C02B27">
        <w:rPr>
          <w:rFonts w:ascii="Arial Narrow" w:hAnsi="Arial Narrow"/>
        </w:rPr>
        <w:t xml:space="preserve">Do obce Kurdějova je pitná voda dopravována přes vodovodní síť města </w:t>
      </w:r>
      <w:proofErr w:type="gramStart"/>
      <w:r w:rsidRPr="00C02B27">
        <w:rPr>
          <w:rFonts w:ascii="Arial Narrow" w:hAnsi="Arial Narrow"/>
        </w:rPr>
        <w:t>Hustopeče</w:t>
      </w:r>
      <w:proofErr w:type="gramEnd"/>
      <w:r w:rsidRPr="00C02B27">
        <w:rPr>
          <w:rFonts w:ascii="Arial Narrow" w:hAnsi="Arial Narrow"/>
        </w:rPr>
        <w:t xml:space="preserve"> a to pomocí přiváděcího vodovodního řadu PVC 160, který je přiveden ke zrychlovací čerpací stanici (ZČS). Pomocí ZČS (1,4 l/s)</w:t>
      </w:r>
      <w:r>
        <w:rPr>
          <w:rFonts w:ascii="Arial Narrow" w:hAnsi="Arial Narrow"/>
        </w:rPr>
        <w:t xml:space="preserve"> </w:t>
      </w:r>
      <w:r w:rsidRPr="00C02B27">
        <w:rPr>
          <w:rFonts w:ascii="Arial Narrow" w:hAnsi="Arial Narrow"/>
        </w:rPr>
        <w:t>je voda čerpána a výtlačným potrubím PVC 90 mm dopravována do vodojemu (VDJ) 2 x 25 m</w:t>
      </w:r>
      <w:r w:rsidRPr="00AE227A">
        <w:rPr>
          <w:rFonts w:ascii="Arial Narrow" w:hAnsi="Arial Narrow"/>
          <w:vertAlign w:val="superscript"/>
        </w:rPr>
        <w:t>3</w:t>
      </w:r>
      <w:r w:rsidRPr="00C02B27">
        <w:rPr>
          <w:rFonts w:ascii="Arial Narrow" w:hAnsi="Arial Narrow"/>
        </w:rPr>
        <w:t xml:space="preserve">. </w:t>
      </w:r>
    </w:p>
    <w:p w14:paraId="02A683A0" w14:textId="77777777" w:rsidR="009F1D41" w:rsidRPr="007033D9" w:rsidRDefault="009F1D41" w:rsidP="009F1D41">
      <w:pPr>
        <w:ind w:firstLine="0"/>
        <w:rPr>
          <w:rFonts w:ascii="Arial Narrow" w:hAnsi="Arial Narrow"/>
        </w:rPr>
      </w:pPr>
      <w:r w:rsidRPr="007033D9">
        <w:rPr>
          <w:rFonts w:ascii="Arial Narrow" w:hAnsi="Arial Narrow"/>
        </w:rPr>
        <w:t xml:space="preserve">Z vodojemu je voda dopravována do Obce Kurdějov potrubím dvojí dimenze DN 90 a DN 110. Z vodojemu do </w:t>
      </w:r>
      <w:proofErr w:type="spellStart"/>
      <w:r w:rsidRPr="007033D9">
        <w:rPr>
          <w:rFonts w:ascii="Arial Narrow" w:hAnsi="Arial Narrow"/>
        </w:rPr>
        <w:t>vzdušníkové</w:t>
      </w:r>
      <w:proofErr w:type="spellEnd"/>
      <w:r w:rsidRPr="007033D9">
        <w:rPr>
          <w:rFonts w:ascii="Arial Narrow" w:hAnsi="Arial Narrow"/>
        </w:rPr>
        <w:t xml:space="preserve"> šachty (označena VZŠ 10) je přiváděcí řad proveden z PVC 90 a za zmiňovanou šachtou z PVC 110.</w:t>
      </w:r>
    </w:p>
    <w:p w14:paraId="49143098" w14:textId="61BC5E69" w:rsidR="009F1D41" w:rsidRPr="00C02B27" w:rsidRDefault="009F1D41" w:rsidP="00D64537">
      <w:pPr>
        <w:ind w:firstLine="0"/>
        <w:rPr>
          <w:rFonts w:ascii="Arial Narrow" w:hAnsi="Arial Narrow"/>
        </w:rPr>
      </w:pPr>
      <w:r w:rsidRPr="00C02B27">
        <w:rPr>
          <w:rFonts w:ascii="Arial Narrow" w:hAnsi="Arial Narrow"/>
        </w:rPr>
        <w:t xml:space="preserve">Provozovatelem na základě uzavřených smluv s vlastníky je </w:t>
      </w:r>
      <w:r>
        <w:rPr>
          <w:rFonts w:ascii="Arial Narrow" w:hAnsi="Arial Narrow"/>
        </w:rPr>
        <w:t>společnost Vodovody a kanalizace Břeclav, a.s.</w:t>
      </w:r>
      <w:r w:rsidRPr="00C02B27">
        <w:rPr>
          <w:rFonts w:ascii="Arial Narrow" w:hAnsi="Arial Narrow"/>
        </w:rPr>
        <w:t xml:space="preserve"> Přiváděcí řad, ZČS</w:t>
      </w:r>
      <w:r w:rsidR="00D64537">
        <w:rPr>
          <w:rFonts w:ascii="Arial Narrow" w:hAnsi="Arial Narrow"/>
        </w:rPr>
        <w:t> </w:t>
      </w:r>
      <w:r w:rsidRPr="00C02B27">
        <w:rPr>
          <w:rFonts w:ascii="Arial Narrow" w:hAnsi="Arial Narrow"/>
        </w:rPr>
        <w:t>a</w:t>
      </w:r>
      <w:r w:rsidR="00D64537">
        <w:rPr>
          <w:rFonts w:ascii="Arial Narrow" w:hAnsi="Arial Narrow"/>
        </w:rPr>
        <w:t> </w:t>
      </w:r>
      <w:r w:rsidRPr="00C02B27">
        <w:rPr>
          <w:rFonts w:ascii="Arial Narrow" w:hAnsi="Arial Narrow"/>
        </w:rPr>
        <w:t xml:space="preserve">část výtlačného řadu se nachází mimo projednávané katastrální území – v k. </w:t>
      </w:r>
      <w:proofErr w:type="spellStart"/>
      <w:r w:rsidRPr="00C02B27">
        <w:rPr>
          <w:rFonts w:ascii="Arial Narrow" w:hAnsi="Arial Narrow"/>
        </w:rPr>
        <w:t>ú.</w:t>
      </w:r>
      <w:proofErr w:type="spellEnd"/>
      <w:r w:rsidRPr="00C02B27">
        <w:rPr>
          <w:rFonts w:ascii="Arial Narrow" w:hAnsi="Arial Narrow"/>
        </w:rPr>
        <w:t xml:space="preserve"> Hustopeče.</w:t>
      </w:r>
    </w:p>
    <w:p w14:paraId="26991C27" w14:textId="77777777" w:rsidR="009F1D41" w:rsidRPr="004439E2" w:rsidRDefault="009F1D41" w:rsidP="009F1D41">
      <w:pPr>
        <w:pStyle w:val="Bntext"/>
        <w:spacing w:before="0" w:line="240" w:lineRule="auto"/>
        <w:rPr>
          <w:rFonts w:ascii="Arial Narrow" w:hAnsi="Arial Narrow"/>
          <w:i/>
          <w:color w:val="000000" w:themeColor="text1"/>
          <w:szCs w:val="20"/>
        </w:rPr>
      </w:pPr>
    </w:p>
    <w:p w14:paraId="5AD9C1FC" w14:textId="77777777" w:rsidR="009F1D41" w:rsidRPr="00636183" w:rsidRDefault="009F1D41" w:rsidP="009F1D41">
      <w:pPr>
        <w:pStyle w:val="Zkladntextodsazen31"/>
        <w:ind w:right="25" w:firstLine="0"/>
        <w:rPr>
          <w:rFonts w:ascii="Arial Narrow" w:hAnsi="Arial Narrow"/>
          <w:b/>
          <w:bCs/>
          <w:i w:val="0"/>
        </w:rPr>
      </w:pPr>
      <w:r w:rsidRPr="00636183">
        <w:rPr>
          <w:rFonts w:ascii="Arial Narrow" w:hAnsi="Arial Narrow"/>
          <w:b/>
          <w:bCs/>
          <w:i w:val="0"/>
        </w:rPr>
        <w:t xml:space="preserve">Potřeba vody pro obec Kurdějov </w:t>
      </w:r>
    </w:p>
    <w:p w14:paraId="6EF3B4C4" w14:textId="77777777" w:rsidR="009F1D41" w:rsidRPr="00636183" w:rsidRDefault="009F1D41" w:rsidP="009F1D41">
      <w:pPr>
        <w:pStyle w:val="Odrkov"/>
        <w:spacing w:before="0"/>
        <w:ind w:right="25" w:firstLine="0"/>
        <w:rPr>
          <w:rFonts w:ascii="Arial Narrow" w:hAnsi="Arial Narrow"/>
        </w:rPr>
      </w:pPr>
      <w:r w:rsidRPr="00636183">
        <w:rPr>
          <w:rFonts w:ascii="Arial Narrow" w:hAnsi="Arial Narrow"/>
        </w:rPr>
        <w:t>Podle přílohy č. 12 k vyhlášce č. 428/2001 Sb. činí směrná roční potřeba vody na 1 obyvatele bytu:</w:t>
      </w:r>
    </w:p>
    <w:p w14:paraId="166AA357" w14:textId="77777777" w:rsidR="009F1D41" w:rsidRPr="00636183" w:rsidRDefault="009F1D41" w:rsidP="009F1D41">
      <w:pPr>
        <w:pStyle w:val="Odrkov"/>
        <w:widowControl/>
        <w:numPr>
          <w:ilvl w:val="2"/>
          <w:numId w:val="45"/>
        </w:numPr>
        <w:tabs>
          <w:tab w:val="left" w:pos="9644"/>
          <w:tab w:val="left" w:pos="12195"/>
        </w:tabs>
        <w:overflowPunct/>
        <w:autoSpaceDE/>
        <w:autoSpaceDN/>
        <w:adjustRightInd/>
        <w:spacing w:before="0"/>
        <w:ind w:right="25"/>
        <w:textAlignment w:val="auto"/>
        <w:rPr>
          <w:rFonts w:ascii="Arial Narrow" w:hAnsi="Arial Narrow"/>
        </w:rPr>
      </w:pPr>
      <w:r>
        <w:rPr>
          <w:rFonts w:ascii="Arial Narrow" w:hAnsi="Arial Narrow"/>
        </w:rPr>
        <w:t>j</w:t>
      </w:r>
      <w:r w:rsidRPr="00636183">
        <w:rPr>
          <w:rFonts w:ascii="Arial Narrow" w:hAnsi="Arial Narrow"/>
        </w:rPr>
        <w:t xml:space="preserve">e-li v bytě výtok, WC a koupelna s kamny na tuhá paliva </w:t>
      </w:r>
      <w:r w:rsidRPr="00636183">
        <w:rPr>
          <w:rFonts w:ascii="Arial Narrow" w:hAnsi="Arial Narrow"/>
          <w:b/>
          <w:bCs/>
        </w:rPr>
        <w:t>41 m</w:t>
      </w:r>
      <w:r w:rsidRPr="00AE227A">
        <w:rPr>
          <w:rFonts w:ascii="Arial Narrow" w:hAnsi="Arial Narrow"/>
          <w:b/>
          <w:bCs/>
          <w:vertAlign w:val="superscript"/>
        </w:rPr>
        <w:t>3</w:t>
      </w:r>
      <w:r w:rsidRPr="00636183">
        <w:rPr>
          <w:rFonts w:ascii="Arial Narrow" w:hAnsi="Arial Narrow"/>
          <w:b/>
          <w:bCs/>
        </w:rPr>
        <w:t>/rok</w:t>
      </w:r>
      <w:r w:rsidRPr="00636183">
        <w:rPr>
          <w:rFonts w:ascii="Arial Narrow" w:hAnsi="Arial Narrow"/>
        </w:rPr>
        <w:t>, tj. 112 l/os/den,</w:t>
      </w:r>
    </w:p>
    <w:p w14:paraId="1408F5E2" w14:textId="77777777" w:rsidR="009F1D41" w:rsidRPr="00636183" w:rsidRDefault="009F1D41" w:rsidP="009F1D41">
      <w:pPr>
        <w:pStyle w:val="Odrkov"/>
        <w:widowControl/>
        <w:numPr>
          <w:ilvl w:val="2"/>
          <w:numId w:val="45"/>
        </w:numPr>
        <w:tabs>
          <w:tab w:val="left" w:pos="9644"/>
          <w:tab w:val="left" w:pos="12195"/>
        </w:tabs>
        <w:overflowPunct/>
        <w:autoSpaceDE/>
        <w:autoSpaceDN/>
        <w:adjustRightInd/>
        <w:spacing w:before="0"/>
        <w:ind w:right="25"/>
        <w:textAlignment w:val="auto"/>
        <w:rPr>
          <w:rFonts w:ascii="Arial Narrow" w:hAnsi="Arial Narrow"/>
        </w:rPr>
      </w:pPr>
      <w:r w:rsidRPr="00636183">
        <w:rPr>
          <w:rFonts w:ascii="Arial Narrow" w:hAnsi="Arial Narrow"/>
        </w:rPr>
        <w:t xml:space="preserve">je-li v bytě výtok, WC a koupelna s průtokovým ohřívačem nebo el. bojlerem </w:t>
      </w:r>
      <w:r w:rsidRPr="00033011">
        <w:rPr>
          <w:rFonts w:ascii="Arial Narrow" w:hAnsi="Arial Narrow"/>
        </w:rPr>
        <w:t>46 m</w:t>
      </w:r>
      <w:r w:rsidRPr="00AE227A">
        <w:rPr>
          <w:rFonts w:ascii="Arial Narrow" w:hAnsi="Arial Narrow"/>
          <w:vertAlign w:val="superscript"/>
        </w:rPr>
        <w:t>3</w:t>
      </w:r>
      <w:r w:rsidRPr="00033011">
        <w:rPr>
          <w:rFonts w:ascii="Arial Narrow" w:hAnsi="Arial Narrow"/>
        </w:rPr>
        <w:t>/rok</w:t>
      </w:r>
      <w:r w:rsidRPr="00636183">
        <w:rPr>
          <w:rFonts w:ascii="Arial Narrow" w:hAnsi="Arial Narrow"/>
        </w:rPr>
        <w:t>, tj. 126 l/os/den,</w:t>
      </w:r>
    </w:p>
    <w:p w14:paraId="36CD9833" w14:textId="77777777" w:rsidR="009F1D41" w:rsidRPr="00636183" w:rsidRDefault="009F1D41" w:rsidP="009F1D41">
      <w:pPr>
        <w:pStyle w:val="Odrkov"/>
        <w:widowControl/>
        <w:numPr>
          <w:ilvl w:val="2"/>
          <w:numId w:val="45"/>
        </w:numPr>
        <w:tabs>
          <w:tab w:val="left" w:pos="9644"/>
          <w:tab w:val="left" w:pos="12195"/>
        </w:tabs>
        <w:overflowPunct/>
        <w:autoSpaceDE/>
        <w:autoSpaceDN/>
        <w:adjustRightInd/>
        <w:spacing w:before="0"/>
        <w:ind w:right="25"/>
        <w:textAlignment w:val="auto"/>
        <w:rPr>
          <w:rFonts w:ascii="Arial Narrow" w:hAnsi="Arial Narrow"/>
        </w:rPr>
      </w:pPr>
      <w:r w:rsidRPr="00636183">
        <w:rPr>
          <w:rFonts w:ascii="Arial Narrow" w:hAnsi="Arial Narrow"/>
        </w:rPr>
        <w:t xml:space="preserve">je-li v bytě výtok, WC a centrální příprava teplé vody </w:t>
      </w:r>
      <w:r w:rsidRPr="00033011">
        <w:rPr>
          <w:rFonts w:ascii="Arial Narrow" w:hAnsi="Arial Narrow"/>
        </w:rPr>
        <w:t>56 m</w:t>
      </w:r>
      <w:r w:rsidRPr="00AE227A">
        <w:rPr>
          <w:rFonts w:ascii="Arial Narrow" w:hAnsi="Arial Narrow"/>
          <w:vertAlign w:val="superscript"/>
        </w:rPr>
        <w:t>3</w:t>
      </w:r>
      <w:r w:rsidRPr="00033011">
        <w:rPr>
          <w:rFonts w:ascii="Arial Narrow" w:hAnsi="Arial Narrow"/>
        </w:rPr>
        <w:t>/rok</w:t>
      </w:r>
      <w:r w:rsidRPr="00636183">
        <w:rPr>
          <w:rFonts w:ascii="Arial Narrow" w:hAnsi="Arial Narrow"/>
        </w:rPr>
        <w:t xml:space="preserve">, tj. 153 l/os/den.  </w:t>
      </w:r>
    </w:p>
    <w:p w14:paraId="47C6B62D" w14:textId="77777777" w:rsidR="00AE227A" w:rsidRDefault="00AE227A" w:rsidP="009F1D41">
      <w:pPr>
        <w:pStyle w:val="Odrkov"/>
        <w:spacing w:before="0"/>
        <w:ind w:right="25" w:firstLine="0"/>
        <w:rPr>
          <w:rFonts w:ascii="Arial Narrow" w:hAnsi="Arial Narrow"/>
        </w:rPr>
      </w:pPr>
    </w:p>
    <w:p w14:paraId="08549FBE" w14:textId="624337F6" w:rsidR="009F1D41" w:rsidRPr="00636183" w:rsidRDefault="009F1D41" w:rsidP="009F1D41">
      <w:pPr>
        <w:pStyle w:val="Odrkov"/>
        <w:spacing w:before="0"/>
        <w:ind w:right="25" w:firstLine="0"/>
        <w:rPr>
          <w:rFonts w:ascii="Arial Narrow" w:hAnsi="Arial Narrow"/>
        </w:rPr>
      </w:pPr>
      <w:r w:rsidRPr="00636183">
        <w:rPr>
          <w:rFonts w:ascii="Arial Narrow" w:hAnsi="Arial Narrow"/>
        </w:rPr>
        <w:t>Dále uvádí příloha č. 12 vyhlášky č. 428/2001 Sb. směrnou roční potřebu vody pro:</w:t>
      </w:r>
    </w:p>
    <w:p w14:paraId="3180ECE1" w14:textId="77777777" w:rsidR="009F1D41" w:rsidRPr="00636183" w:rsidRDefault="009F1D41" w:rsidP="009F1D41">
      <w:pPr>
        <w:pStyle w:val="Odrkov"/>
        <w:widowControl/>
        <w:numPr>
          <w:ilvl w:val="0"/>
          <w:numId w:val="46"/>
        </w:numPr>
        <w:tabs>
          <w:tab w:val="left" w:pos="9644"/>
          <w:tab w:val="left" w:pos="12195"/>
        </w:tabs>
        <w:overflowPunct/>
        <w:autoSpaceDE/>
        <w:autoSpaceDN/>
        <w:adjustRightInd/>
        <w:spacing w:before="0"/>
        <w:ind w:right="25" w:firstLine="567"/>
        <w:textAlignment w:val="auto"/>
        <w:rPr>
          <w:rFonts w:ascii="Arial Narrow" w:hAnsi="Arial Narrow"/>
        </w:rPr>
      </w:pPr>
      <w:r w:rsidRPr="00636183">
        <w:rPr>
          <w:rFonts w:ascii="Arial Narrow" w:hAnsi="Arial Narrow"/>
        </w:rPr>
        <w:t>veřejné budovy</w:t>
      </w:r>
    </w:p>
    <w:p w14:paraId="3A0C37B3" w14:textId="77777777" w:rsidR="009F1D41" w:rsidRPr="00636183" w:rsidRDefault="009F1D41" w:rsidP="009F1D41">
      <w:pPr>
        <w:pStyle w:val="Odrkov"/>
        <w:widowControl/>
        <w:numPr>
          <w:ilvl w:val="0"/>
          <w:numId w:val="46"/>
        </w:numPr>
        <w:tabs>
          <w:tab w:val="left" w:pos="9644"/>
          <w:tab w:val="left" w:pos="12195"/>
        </w:tabs>
        <w:overflowPunct/>
        <w:autoSpaceDE/>
        <w:autoSpaceDN/>
        <w:adjustRightInd/>
        <w:spacing w:before="0"/>
        <w:ind w:right="25" w:firstLine="567"/>
        <w:textAlignment w:val="auto"/>
        <w:rPr>
          <w:rFonts w:ascii="Arial Narrow" w:hAnsi="Arial Narrow"/>
        </w:rPr>
      </w:pPr>
      <w:r w:rsidRPr="00636183">
        <w:rPr>
          <w:rFonts w:ascii="Arial Narrow" w:hAnsi="Arial Narrow"/>
        </w:rPr>
        <w:t>hotely, penziony a ubytovny</w:t>
      </w:r>
    </w:p>
    <w:p w14:paraId="01C19E34" w14:textId="77777777" w:rsidR="009F1D41" w:rsidRPr="00636183" w:rsidRDefault="009F1D41" w:rsidP="009F1D41">
      <w:pPr>
        <w:pStyle w:val="Odrkov"/>
        <w:widowControl/>
        <w:numPr>
          <w:ilvl w:val="0"/>
          <w:numId w:val="46"/>
        </w:numPr>
        <w:tabs>
          <w:tab w:val="left" w:pos="9644"/>
          <w:tab w:val="left" w:pos="12195"/>
        </w:tabs>
        <w:overflowPunct/>
        <w:autoSpaceDE/>
        <w:autoSpaceDN/>
        <w:adjustRightInd/>
        <w:spacing w:before="0"/>
        <w:ind w:right="25" w:firstLine="567"/>
        <w:textAlignment w:val="auto"/>
        <w:rPr>
          <w:rFonts w:ascii="Arial Narrow" w:hAnsi="Arial Narrow"/>
        </w:rPr>
      </w:pPr>
      <w:r w:rsidRPr="00636183">
        <w:rPr>
          <w:rFonts w:ascii="Arial Narrow" w:hAnsi="Arial Narrow"/>
        </w:rPr>
        <w:t>zdravotnická a sociální zařízení</w:t>
      </w:r>
    </w:p>
    <w:p w14:paraId="7BDEF200" w14:textId="77777777" w:rsidR="009F1D41" w:rsidRPr="00636183" w:rsidRDefault="009F1D41" w:rsidP="009F1D41">
      <w:pPr>
        <w:pStyle w:val="Odrkov"/>
        <w:widowControl/>
        <w:numPr>
          <w:ilvl w:val="0"/>
          <w:numId w:val="46"/>
        </w:numPr>
        <w:tabs>
          <w:tab w:val="left" w:pos="9644"/>
          <w:tab w:val="left" w:pos="12195"/>
        </w:tabs>
        <w:overflowPunct/>
        <w:autoSpaceDE/>
        <w:autoSpaceDN/>
        <w:adjustRightInd/>
        <w:spacing w:before="0"/>
        <w:ind w:right="25" w:firstLine="567"/>
        <w:textAlignment w:val="auto"/>
        <w:rPr>
          <w:rFonts w:ascii="Arial Narrow" w:hAnsi="Arial Narrow"/>
        </w:rPr>
      </w:pPr>
      <w:r w:rsidRPr="00636183">
        <w:rPr>
          <w:rFonts w:ascii="Arial Narrow" w:hAnsi="Arial Narrow"/>
        </w:rPr>
        <w:t>kulturní a osvětové podniky</w:t>
      </w:r>
    </w:p>
    <w:p w14:paraId="32F6E449" w14:textId="77777777" w:rsidR="009F1D41" w:rsidRPr="00636183" w:rsidRDefault="009F1D41" w:rsidP="009F1D41">
      <w:pPr>
        <w:pStyle w:val="Odrkov"/>
        <w:widowControl/>
        <w:numPr>
          <w:ilvl w:val="0"/>
          <w:numId w:val="46"/>
        </w:numPr>
        <w:tabs>
          <w:tab w:val="left" w:pos="9644"/>
          <w:tab w:val="left" w:pos="12195"/>
        </w:tabs>
        <w:overflowPunct/>
        <w:autoSpaceDE/>
        <w:autoSpaceDN/>
        <w:adjustRightInd/>
        <w:spacing w:before="0"/>
        <w:ind w:right="25" w:firstLine="567"/>
        <w:textAlignment w:val="auto"/>
        <w:rPr>
          <w:rFonts w:ascii="Arial Narrow" w:hAnsi="Arial Narrow"/>
        </w:rPr>
      </w:pPr>
      <w:r w:rsidRPr="00636183">
        <w:rPr>
          <w:rFonts w:ascii="Arial Narrow" w:hAnsi="Arial Narrow"/>
        </w:rPr>
        <w:t>provozovny, prodejny a výrobky</w:t>
      </w:r>
    </w:p>
    <w:p w14:paraId="44A09FDB" w14:textId="77777777" w:rsidR="009F1D41" w:rsidRPr="00636183" w:rsidRDefault="009F1D41" w:rsidP="009F1D41">
      <w:pPr>
        <w:pStyle w:val="Odrkov"/>
        <w:widowControl/>
        <w:numPr>
          <w:ilvl w:val="0"/>
          <w:numId w:val="46"/>
        </w:numPr>
        <w:tabs>
          <w:tab w:val="left" w:pos="9644"/>
          <w:tab w:val="left" w:pos="12195"/>
        </w:tabs>
        <w:overflowPunct/>
        <w:autoSpaceDE/>
        <w:autoSpaceDN/>
        <w:adjustRightInd/>
        <w:spacing w:before="0"/>
        <w:ind w:right="25" w:firstLine="567"/>
        <w:textAlignment w:val="auto"/>
        <w:rPr>
          <w:rFonts w:ascii="Arial Narrow" w:hAnsi="Arial Narrow"/>
        </w:rPr>
      </w:pPr>
      <w:r w:rsidRPr="00636183">
        <w:rPr>
          <w:rFonts w:ascii="Arial Narrow" w:hAnsi="Arial Narrow"/>
        </w:rPr>
        <w:t>hospodářská zvířata a drůbež</w:t>
      </w:r>
    </w:p>
    <w:p w14:paraId="61217E81" w14:textId="77777777" w:rsidR="009F1D41" w:rsidRPr="00636183" w:rsidRDefault="009F1D41" w:rsidP="009F1D41">
      <w:pPr>
        <w:pStyle w:val="Odrkov"/>
        <w:widowControl/>
        <w:numPr>
          <w:ilvl w:val="0"/>
          <w:numId w:val="46"/>
        </w:numPr>
        <w:tabs>
          <w:tab w:val="left" w:pos="9644"/>
          <w:tab w:val="left" w:pos="12195"/>
        </w:tabs>
        <w:overflowPunct/>
        <w:autoSpaceDE/>
        <w:autoSpaceDN/>
        <w:adjustRightInd/>
        <w:spacing w:before="0"/>
        <w:ind w:right="25" w:firstLine="567"/>
        <w:textAlignment w:val="auto"/>
        <w:rPr>
          <w:rFonts w:ascii="Arial Narrow" w:hAnsi="Arial Narrow"/>
        </w:rPr>
      </w:pPr>
      <w:r w:rsidRPr="00636183">
        <w:rPr>
          <w:rFonts w:ascii="Arial Narrow" w:hAnsi="Arial Narrow"/>
        </w:rPr>
        <w:t>různé</w:t>
      </w:r>
    </w:p>
    <w:p w14:paraId="5CFF14EC" w14:textId="2EE5FEA5" w:rsidR="009F1D41" w:rsidRDefault="009F1D41" w:rsidP="009F1D41">
      <w:pPr>
        <w:pStyle w:val="Odrkov"/>
        <w:spacing w:before="0"/>
        <w:ind w:right="25" w:firstLine="0"/>
        <w:rPr>
          <w:rFonts w:ascii="Arial Narrow" w:hAnsi="Arial Narrow"/>
          <w:iCs/>
        </w:rPr>
      </w:pPr>
    </w:p>
    <w:p w14:paraId="40D27774" w14:textId="0AF58C01" w:rsidR="009F1D41" w:rsidRPr="00636183" w:rsidRDefault="009F1D41" w:rsidP="009F1D41">
      <w:pPr>
        <w:pStyle w:val="Odrkov"/>
        <w:spacing w:before="0"/>
        <w:ind w:right="25" w:firstLine="0"/>
        <w:rPr>
          <w:rFonts w:ascii="Arial Narrow" w:hAnsi="Arial Narrow"/>
        </w:rPr>
      </w:pPr>
      <w:r w:rsidRPr="00636183">
        <w:rPr>
          <w:rFonts w:ascii="Arial Narrow" w:hAnsi="Arial Narrow"/>
        </w:rPr>
        <w:t xml:space="preserve">Protože územní </w:t>
      </w:r>
      <w:r w:rsidR="00CC01E7">
        <w:rPr>
          <w:rFonts w:ascii="Arial Narrow" w:hAnsi="Arial Narrow"/>
        </w:rPr>
        <w:t>studie</w:t>
      </w:r>
      <w:r w:rsidRPr="00636183">
        <w:rPr>
          <w:rFonts w:ascii="Arial Narrow" w:hAnsi="Arial Narrow"/>
        </w:rPr>
        <w:t xml:space="preserve"> nestanovuje závazně kapacity žádných uvedených zařízení, uvažujeme paušální započtení těchto zařízení v roční potřebě vody na 1 obyvatele zvýšením o </w:t>
      </w:r>
      <w:r w:rsidR="00CC01E7">
        <w:rPr>
          <w:rFonts w:ascii="Arial Narrow" w:hAnsi="Arial Narrow"/>
        </w:rPr>
        <w:t>2</w:t>
      </w:r>
      <w:r w:rsidRPr="00636183">
        <w:rPr>
          <w:rFonts w:ascii="Arial Narrow" w:hAnsi="Arial Narrow"/>
        </w:rPr>
        <w:t>0 %.</w:t>
      </w:r>
    </w:p>
    <w:tbl>
      <w:tblPr>
        <w:tblW w:w="995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1"/>
        <w:gridCol w:w="3380"/>
        <w:gridCol w:w="1144"/>
        <w:gridCol w:w="2015"/>
        <w:gridCol w:w="691"/>
      </w:tblGrid>
      <w:tr w:rsidR="009F1D41" w:rsidRPr="00CC01E7" w14:paraId="35E9FBBE" w14:textId="77777777" w:rsidTr="00DF59E0">
        <w:trPr>
          <w:trHeight w:val="259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6F2F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 w:val="20"/>
              </w:rPr>
            </w:pPr>
            <w:r w:rsidRPr="00CC01E7">
              <w:rPr>
                <w:rFonts w:ascii="Arial Narrow" w:hAnsi="Arial Narrow" w:cs="Arial"/>
                <w:sz w:val="20"/>
              </w:rPr>
              <w:t> </w:t>
            </w:r>
          </w:p>
        </w:tc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F5A4F" w14:textId="77777777" w:rsidR="009F1D41" w:rsidRPr="00CC01E7" w:rsidRDefault="009F1D41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Účelových jednotek</w:t>
            </w:r>
          </w:p>
        </w:tc>
        <w:tc>
          <w:tcPr>
            <w:tcW w:w="315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984252" w14:textId="77777777" w:rsidR="009F1D41" w:rsidRPr="00CC01E7" w:rsidRDefault="009F1D41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Roční potřeba vody dle přílohy č. 12 Vyhl.120/2011 Sb.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5116A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 w:val="20"/>
              </w:rPr>
            </w:pPr>
          </w:p>
        </w:tc>
      </w:tr>
      <w:tr w:rsidR="009F1D41" w:rsidRPr="00CC01E7" w14:paraId="216F3761" w14:textId="77777777" w:rsidTr="00DF59E0">
        <w:trPr>
          <w:trHeight w:val="510"/>
        </w:trPr>
        <w:tc>
          <w:tcPr>
            <w:tcW w:w="27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B7D4A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 w:val="20"/>
              </w:rPr>
            </w:pPr>
            <w:r w:rsidRPr="00CC01E7">
              <w:rPr>
                <w:rFonts w:ascii="Arial Narrow" w:hAnsi="Arial Narrow" w:cs="Arial"/>
                <w:sz w:val="20"/>
              </w:rPr>
              <w:t> </w:t>
            </w:r>
          </w:p>
        </w:tc>
        <w:tc>
          <w:tcPr>
            <w:tcW w:w="3380" w:type="dxa"/>
            <w:vMerge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2B274D8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315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97123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6307F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 w:val="20"/>
              </w:rPr>
            </w:pPr>
          </w:p>
        </w:tc>
      </w:tr>
      <w:tr w:rsidR="009F1D41" w:rsidRPr="00CC01E7" w14:paraId="0368B2D5" w14:textId="77777777" w:rsidTr="00CC01E7">
        <w:trPr>
          <w:trHeight w:val="300"/>
        </w:trPr>
        <w:tc>
          <w:tcPr>
            <w:tcW w:w="27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2AC4367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Počet obyvatel (2030):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E6E6E6" w:fill="F2EBE5"/>
            <w:noWrap/>
            <w:vAlign w:val="bottom"/>
            <w:hideMark/>
          </w:tcPr>
          <w:p w14:paraId="65A2A4FA" w14:textId="3014FF9C" w:rsidR="009F1D41" w:rsidRPr="00CC01E7" w:rsidRDefault="00D64537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Cs w:val="22"/>
              </w:rPr>
              <w:t>73</w:t>
            </w:r>
          </w:p>
        </w:tc>
        <w:tc>
          <w:tcPr>
            <w:tcW w:w="1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6E6" w:fill="F2EBE5"/>
            <w:noWrap/>
            <w:vAlign w:val="bottom"/>
            <w:hideMark/>
          </w:tcPr>
          <w:p w14:paraId="2B9FED81" w14:textId="43E47E69" w:rsidR="009F1D41" w:rsidRPr="00CC01E7" w:rsidRDefault="009F1D41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CC01E7">
              <w:rPr>
                <w:rFonts w:ascii="Arial Narrow" w:hAnsi="Arial Narrow" w:cs="Arial"/>
                <w:b/>
                <w:bCs/>
                <w:szCs w:val="22"/>
              </w:rPr>
              <w:t>3</w:t>
            </w:r>
            <w:r w:rsidR="00CC01E7" w:rsidRPr="00CC01E7">
              <w:rPr>
                <w:rFonts w:ascii="Arial Narrow" w:hAnsi="Arial Narrow" w:cs="Arial"/>
                <w:b/>
                <w:bCs/>
                <w:szCs w:val="22"/>
              </w:rPr>
              <w:t>5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29CF" w14:textId="77777777" w:rsidR="009F1D41" w:rsidRPr="00CC01E7" w:rsidRDefault="009F1D41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 w:rsidRPr="00CC01E7">
              <w:rPr>
                <w:rFonts w:ascii="Arial Narrow" w:hAnsi="Arial Narrow" w:cs="Arial"/>
                <w:sz w:val="20"/>
              </w:rPr>
              <w:t>(m</w:t>
            </w:r>
            <w:r w:rsidRPr="00AE227A">
              <w:rPr>
                <w:rFonts w:ascii="Arial Narrow" w:hAnsi="Arial Narrow" w:cs="Arial"/>
                <w:sz w:val="20"/>
                <w:vertAlign w:val="superscript"/>
              </w:rPr>
              <w:t>3</w:t>
            </w:r>
            <w:r w:rsidRPr="00CC01E7">
              <w:rPr>
                <w:rFonts w:ascii="Arial Narrow" w:hAnsi="Arial Narrow" w:cs="Arial"/>
                <w:sz w:val="20"/>
              </w:rPr>
              <w:t>/os./rok)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A9A9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 w:val="20"/>
              </w:rPr>
            </w:pPr>
          </w:p>
        </w:tc>
      </w:tr>
      <w:tr w:rsidR="009F1D41" w:rsidRPr="00CC01E7" w14:paraId="6548934B" w14:textId="77777777" w:rsidTr="00CC01E7">
        <w:trPr>
          <w:trHeight w:val="570"/>
        </w:trPr>
        <w:tc>
          <w:tcPr>
            <w:tcW w:w="2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A14136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Paušální podíl na vybavenost a výrobu (%)</w:t>
            </w:r>
          </w:p>
        </w:tc>
        <w:tc>
          <w:tcPr>
            <w:tcW w:w="33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E6E6E6" w:fill="F2EBE5"/>
            <w:noWrap/>
            <w:vAlign w:val="center"/>
            <w:hideMark/>
          </w:tcPr>
          <w:p w14:paraId="5F4F986C" w14:textId="7F80FB0D" w:rsidR="009F1D41" w:rsidRPr="00CC01E7" w:rsidRDefault="00CC01E7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CC01E7">
              <w:rPr>
                <w:rFonts w:ascii="Arial Narrow" w:hAnsi="Arial Narrow" w:cs="Arial"/>
                <w:b/>
                <w:bCs/>
                <w:szCs w:val="22"/>
              </w:rPr>
              <w:t>20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2EBE5" w:fill="FFFFFF"/>
            <w:noWrap/>
            <w:vAlign w:val="center"/>
            <w:hideMark/>
          </w:tcPr>
          <w:p w14:paraId="0B973EFB" w14:textId="3541F728" w:rsidR="009F1D41" w:rsidRPr="00CC01E7" w:rsidRDefault="00CC01E7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CC01E7">
              <w:rPr>
                <w:rFonts w:ascii="Arial Narrow" w:hAnsi="Arial Narrow" w:cs="Arial"/>
                <w:b/>
                <w:bCs/>
                <w:szCs w:val="22"/>
              </w:rPr>
              <w:t>7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CB32" w14:textId="77777777" w:rsidR="009F1D41" w:rsidRPr="00CC01E7" w:rsidRDefault="009F1D41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sz w:val="20"/>
              </w:rPr>
            </w:pPr>
            <w:r w:rsidRPr="00CC01E7">
              <w:rPr>
                <w:rFonts w:ascii="Arial Narrow" w:hAnsi="Arial Narrow" w:cs="Arial"/>
                <w:sz w:val="20"/>
              </w:rPr>
              <w:t>(m</w:t>
            </w:r>
            <w:r w:rsidRPr="00AE227A">
              <w:rPr>
                <w:rFonts w:ascii="Arial Narrow" w:hAnsi="Arial Narrow" w:cs="Arial"/>
                <w:sz w:val="20"/>
                <w:vertAlign w:val="superscript"/>
              </w:rPr>
              <w:t>3</w:t>
            </w:r>
            <w:r w:rsidRPr="00CC01E7">
              <w:rPr>
                <w:rFonts w:ascii="Arial Narrow" w:hAnsi="Arial Narrow" w:cs="Arial"/>
                <w:sz w:val="20"/>
              </w:rPr>
              <w:t>/os./rok)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16DA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 w:val="20"/>
              </w:rPr>
            </w:pPr>
          </w:p>
        </w:tc>
      </w:tr>
      <w:tr w:rsidR="009F1D41" w:rsidRPr="00CC01E7" w14:paraId="0EA305A5" w14:textId="77777777" w:rsidTr="00CC01E7">
        <w:trPr>
          <w:trHeight w:val="300"/>
        </w:trPr>
        <w:tc>
          <w:tcPr>
            <w:tcW w:w="2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85E1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7D637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1CEC7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771E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9709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</w:p>
        </w:tc>
      </w:tr>
      <w:tr w:rsidR="009F1D41" w:rsidRPr="00CC01E7" w14:paraId="659F1744" w14:textId="77777777" w:rsidTr="00CC01E7">
        <w:trPr>
          <w:trHeight w:val="315"/>
        </w:trPr>
        <w:tc>
          <w:tcPr>
            <w:tcW w:w="27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C4876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b/>
                <w:bCs/>
                <w:szCs w:val="22"/>
              </w:rPr>
            </w:pPr>
            <w:r w:rsidRPr="00CC01E7">
              <w:rPr>
                <w:rFonts w:ascii="Arial Narrow" w:hAnsi="Arial Narrow" w:cs="Arial"/>
                <w:b/>
                <w:bCs/>
                <w:szCs w:val="22"/>
              </w:rPr>
              <w:t>Potřeba vody</w:t>
            </w:r>
          </w:p>
        </w:tc>
        <w:tc>
          <w:tcPr>
            <w:tcW w:w="3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48F37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b/>
                <w:bCs/>
                <w:szCs w:val="22"/>
              </w:rPr>
            </w:pPr>
            <w:r w:rsidRPr="00CC01E7">
              <w:rPr>
                <w:rFonts w:ascii="Arial Narrow" w:hAnsi="Arial Narrow" w:cs="Arial"/>
                <w:b/>
                <w:bCs/>
                <w:szCs w:val="22"/>
              </w:rPr>
              <w:t> 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6FB3B" w14:textId="77777777" w:rsidR="009F1D41" w:rsidRPr="00CC01E7" w:rsidRDefault="009F1D41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CC01E7">
              <w:rPr>
                <w:rFonts w:ascii="Arial Narrow" w:hAnsi="Arial Narrow" w:cs="Arial"/>
                <w:b/>
                <w:bCs/>
                <w:szCs w:val="22"/>
              </w:rPr>
              <w:t>l/os/den</w:t>
            </w:r>
          </w:p>
        </w:tc>
        <w:tc>
          <w:tcPr>
            <w:tcW w:w="20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106DD" w14:textId="77777777" w:rsidR="009F1D41" w:rsidRPr="00CC01E7" w:rsidRDefault="009F1D41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CC01E7">
              <w:rPr>
                <w:rFonts w:ascii="Arial Narrow" w:hAnsi="Arial Narrow" w:cs="Arial"/>
                <w:b/>
                <w:bCs/>
                <w:szCs w:val="22"/>
              </w:rPr>
              <w:t>m</w:t>
            </w:r>
            <w:r w:rsidRPr="00AE227A">
              <w:rPr>
                <w:rFonts w:ascii="Arial Narrow" w:hAnsi="Arial Narrow" w:cs="Arial"/>
                <w:b/>
                <w:bCs/>
                <w:szCs w:val="22"/>
                <w:vertAlign w:val="superscript"/>
              </w:rPr>
              <w:t>3</w:t>
            </w:r>
            <w:r w:rsidRPr="00CC01E7">
              <w:rPr>
                <w:rFonts w:ascii="Arial Narrow" w:hAnsi="Arial Narrow" w:cs="Arial"/>
                <w:b/>
                <w:bCs/>
                <w:szCs w:val="22"/>
              </w:rPr>
              <w:t>/den</w:t>
            </w:r>
          </w:p>
        </w:tc>
        <w:tc>
          <w:tcPr>
            <w:tcW w:w="6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910CA6" w14:textId="77777777" w:rsidR="009F1D41" w:rsidRPr="00CC01E7" w:rsidRDefault="009F1D41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b/>
                <w:bCs/>
                <w:szCs w:val="22"/>
              </w:rPr>
            </w:pPr>
            <w:r w:rsidRPr="00CC01E7">
              <w:rPr>
                <w:rFonts w:ascii="Arial Narrow" w:hAnsi="Arial Narrow" w:cs="Arial"/>
                <w:b/>
                <w:bCs/>
                <w:szCs w:val="22"/>
              </w:rPr>
              <w:t>l/s</w:t>
            </w:r>
          </w:p>
        </w:tc>
      </w:tr>
      <w:tr w:rsidR="009F1D41" w:rsidRPr="00CC01E7" w14:paraId="0DCA842E" w14:textId="77777777" w:rsidTr="00CC01E7">
        <w:trPr>
          <w:trHeight w:val="285"/>
        </w:trPr>
        <w:tc>
          <w:tcPr>
            <w:tcW w:w="27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792D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 xml:space="preserve">Specifická potřeba vody </w:t>
            </w:r>
            <w:proofErr w:type="spellStart"/>
            <w:r w:rsidRPr="00CC01E7">
              <w:rPr>
                <w:rFonts w:ascii="Arial Narrow" w:hAnsi="Arial Narrow" w:cs="Arial"/>
                <w:szCs w:val="22"/>
              </w:rPr>
              <w:t>Qd</w:t>
            </w:r>
            <w:proofErr w:type="spellEnd"/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7549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 xml:space="preserve"> - obyvatelstvo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455D" w14:textId="1D53E9B1" w:rsidR="009F1D41" w:rsidRPr="00CC01E7" w:rsidRDefault="009F1D41" w:rsidP="00DF59E0">
            <w:pPr>
              <w:suppressAutoHyphens w:val="0"/>
              <w:ind w:firstLine="0"/>
              <w:jc w:val="righ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9</w:t>
            </w:r>
            <w:r w:rsidR="00CC01E7" w:rsidRPr="00CC01E7">
              <w:rPr>
                <w:rFonts w:ascii="Arial Narrow" w:hAnsi="Arial Narrow" w:cs="Arial"/>
                <w:szCs w:val="22"/>
              </w:rPr>
              <w:t>5</w:t>
            </w:r>
            <w:r w:rsidRPr="00CC01E7">
              <w:rPr>
                <w:rFonts w:ascii="Arial Narrow" w:hAnsi="Arial Narrow" w:cs="Arial"/>
                <w:szCs w:val="22"/>
              </w:rPr>
              <w:t>,</w:t>
            </w:r>
            <w:r w:rsidR="00CC01E7" w:rsidRPr="00CC01E7">
              <w:rPr>
                <w:rFonts w:ascii="Arial Narrow" w:hAnsi="Arial Narrow" w:cs="Arial"/>
                <w:szCs w:val="22"/>
              </w:rPr>
              <w:t>89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E470" w14:textId="6FD143DB" w:rsidR="009F1D41" w:rsidRPr="00CC01E7" w:rsidRDefault="00D64537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Cs w:val="22"/>
              </w:rPr>
              <w:t>7,00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A8CDA" w14:textId="6DBDFBA1" w:rsidR="009F1D41" w:rsidRPr="00CC01E7" w:rsidRDefault="00CC01E7" w:rsidP="00DF59E0">
            <w:pPr>
              <w:suppressAutoHyphens w:val="0"/>
              <w:ind w:firstLine="0"/>
              <w:jc w:val="righ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0,0</w:t>
            </w:r>
            <w:r w:rsidR="00D64537">
              <w:rPr>
                <w:rFonts w:ascii="Arial Narrow" w:hAnsi="Arial Narrow" w:cs="Arial"/>
                <w:szCs w:val="22"/>
              </w:rPr>
              <w:t>81</w:t>
            </w:r>
          </w:p>
        </w:tc>
      </w:tr>
      <w:tr w:rsidR="009F1D41" w:rsidRPr="00CC01E7" w14:paraId="061EDAA5" w14:textId="77777777" w:rsidTr="00CC01E7">
        <w:trPr>
          <w:trHeight w:val="285"/>
        </w:trPr>
        <w:tc>
          <w:tcPr>
            <w:tcW w:w="27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8B4A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60AA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- vybavenost, výroba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17E0" w14:textId="1B3982A9" w:rsidR="009F1D41" w:rsidRPr="00CC01E7" w:rsidRDefault="00CC01E7" w:rsidP="00DF59E0">
            <w:pPr>
              <w:suppressAutoHyphens w:val="0"/>
              <w:ind w:firstLine="0"/>
              <w:jc w:val="righ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19,18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B61A" w14:textId="172355A0" w:rsidR="009F1D41" w:rsidRPr="00CC01E7" w:rsidRDefault="00CC01E7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1,</w:t>
            </w:r>
            <w:r w:rsidR="00D64537">
              <w:rPr>
                <w:rFonts w:ascii="Arial Narrow" w:hAnsi="Arial Narrow" w:cs="Arial"/>
                <w:szCs w:val="22"/>
              </w:rPr>
              <w:t>40</w:t>
            </w:r>
            <w:r w:rsidR="00D1676C">
              <w:rPr>
                <w:rFonts w:ascii="Arial Narrow" w:hAnsi="Arial Narrow" w:cs="Arial"/>
                <w:szCs w:val="22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0F976" w14:textId="14FF777B" w:rsidR="009F1D41" w:rsidRPr="00CC01E7" w:rsidRDefault="00CC01E7" w:rsidP="00DF59E0">
            <w:pPr>
              <w:suppressAutoHyphens w:val="0"/>
              <w:ind w:firstLine="0"/>
              <w:jc w:val="righ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0,01</w:t>
            </w:r>
            <w:r w:rsidR="00D64537">
              <w:rPr>
                <w:rFonts w:ascii="Arial Narrow" w:hAnsi="Arial Narrow" w:cs="Arial"/>
                <w:szCs w:val="22"/>
              </w:rPr>
              <w:t>6</w:t>
            </w:r>
          </w:p>
        </w:tc>
      </w:tr>
      <w:tr w:rsidR="009F1D41" w:rsidRPr="00CC01E7" w14:paraId="7C1696A2" w14:textId="77777777" w:rsidTr="00CC01E7">
        <w:trPr>
          <w:trHeight w:val="285"/>
        </w:trPr>
        <w:tc>
          <w:tcPr>
            <w:tcW w:w="27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96F3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CC28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Celkem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F93E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89C8" w14:textId="16B44D58" w:rsidR="009F1D41" w:rsidRPr="00CC01E7" w:rsidRDefault="00D64537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Cs w:val="22"/>
              </w:rPr>
              <w:t>8</w:t>
            </w:r>
            <w:r w:rsidR="00D1676C">
              <w:rPr>
                <w:rFonts w:ascii="Arial Narrow" w:hAnsi="Arial Narrow" w:cs="Arial"/>
                <w:szCs w:val="22"/>
              </w:rPr>
              <w:t>,</w:t>
            </w:r>
            <w:r>
              <w:rPr>
                <w:rFonts w:ascii="Arial Narrow" w:hAnsi="Arial Narrow" w:cs="Arial"/>
                <w:szCs w:val="22"/>
              </w:rPr>
              <w:t>400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715B" w14:textId="0A74307A" w:rsidR="009F1D41" w:rsidRPr="00CC01E7" w:rsidRDefault="00CC01E7" w:rsidP="00DF59E0">
            <w:pPr>
              <w:suppressAutoHyphens w:val="0"/>
              <w:ind w:firstLine="0"/>
              <w:jc w:val="righ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0,</w:t>
            </w:r>
            <w:r w:rsidR="00D1676C">
              <w:rPr>
                <w:rFonts w:ascii="Arial Narrow" w:hAnsi="Arial Narrow" w:cs="Arial"/>
                <w:szCs w:val="22"/>
              </w:rPr>
              <w:t>0</w:t>
            </w:r>
            <w:r w:rsidR="00D64537">
              <w:rPr>
                <w:rFonts w:ascii="Arial Narrow" w:hAnsi="Arial Narrow" w:cs="Arial"/>
                <w:szCs w:val="22"/>
              </w:rPr>
              <w:t>97</w:t>
            </w:r>
          </w:p>
        </w:tc>
      </w:tr>
      <w:tr w:rsidR="009F1D41" w:rsidRPr="00CC01E7" w14:paraId="1B9A0D9D" w14:textId="77777777" w:rsidTr="00CC01E7">
        <w:trPr>
          <w:trHeight w:val="285"/>
        </w:trPr>
        <w:tc>
          <w:tcPr>
            <w:tcW w:w="27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CF3F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Nerovnoměrnost potřeby: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6A40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 xml:space="preserve">- </w:t>
            </w:r>
            <w:proofErr w:type="spellStart"/>
            <w:proofErr w:type="gramStart"/>
            <w:r w:rsidRPr="00CC01E7">
              <w:rPr>
                <w:rFonts w:ascii="Arial Narrow" w:hAnsi="Arial Narrow" w:cs="Arial"/>
                <w:szCs w:val="22"/>
              </w:rPr>
              <w:t>max.denní</w:t>
            </w:r>
            <w:proofErr w:type="spellEnd"/>
            <w:proofErr w:type="gramEnd"/>
            <w:r w:rsidRPr="00CC01E7">
              <w:rPr>
                <w:rFonts w:ascii="Arial Narrow" w:hAnsi="Arial Narrow" w:cs="Arial"/>
                <w:szCs w:val="22"/>
              </w:rPr>
              <w:t xml:space="preserve"> potřeba </w:t>
            </w:r>
            <w:proofErr w:type="spellStart"/>
            <w:r w:rsidRPr="00CC01E7">
              <w:rPr>
                <w:rFonts w:ascii="Arial Narrow" w:hAnsi="Arial Narrow" w:cs="Arial"/>
                <w:szCs w:val="22"/>
              </w:rPr>
              <w:t>Qm</w:t>
            </w:r>
            <w:proofErr w:type="spellEnd"/>
            <w:r w:rsidRPr="00CC01E7">
              <w:rPr>
                <w:rFonts w:ascii="Arial Narrow" w:hAnsi="Arial Narrow" w:cs="Arial"/>
                <w:szCs w:val="22"/>
              </w:rPr>
              <w:t>=</w:t>
            </w:r>
            <w:proofErr w:type="spellStart"/>
            <w:r w:rsidRPr="00CC01E7">
              <w:rPr>
                <w:rFonts w:ascii="Arial Narrow" w:hAnsi="Arial Narrow" w:cs="Arial"/>
                <w:szCs w:val="22"/>
              </w:rPr>
              <w:t>Qd</w:t>
            </w:r>
            <w:proofErr w:type="spellEnd"/>
            <w:r w:rsidRPr="00CC01E7">
              <w:rPr>
                <w:rFonts w:ascii="Arial Narrow" w:hAnsi="Arial Narrow" w:cs="Arial"/>
                <w:szCs w:val="22"/>
              </w:rPr>
              <w:t>*1,5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CBBDE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0A58" w14:textId="59C42B14" w:rsidR="009F1D41" w:rsidRPr="00CC01E7" w:rsidRDefault="00D1676C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Cs w:val="22"/>
              </w:rPr>
              <w:t>1</w:t>
            </w:r>
            <w:r w:rsidR="00D64537">
              <w:rPr>
                <w:rFonts w:ascii="Arial Narrow" w:hAnsi="Arial Narrow" w:cs="Arial"/>
                <w:szCs w:val="22"/>
              </w:rPr>
              <w:t>2</w:t>
            </w:r>
            <w:r>
              <w:rPr>
                <w:rFonts w:ascii="Arial Narrow" w:hAnsi="Arial Narrow" w:cs="Arial"/>
                <w:szCs w:val="22"/>
              </w:rPr>
              <w:t>,</w:t>
            </w:r>
            <w:r w:rsidR="00D64537">
              <w:rPr>
                <w:rFonts w:ascii="Arial Narrow" w:hAnsi="Arial Narrow" w:cs="Arial"/>
                <w:szCs w:val="22"/>
              </w:rPr>
              <w:t>600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98B83" w14:textId="496B0459" w:rsidR="009F1D41" w:rsidRPr="00CC01E7" w:rsidRDefault="00CC01E7" w:rsidP="00DF59E0">
            <w:pPr>
              <w:suppressAutoHyphens w:val="0"/>
              <w:ind w:firstLine="0"/>
              <w:jc w:val="righ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0,</w:t>
            </w:r>
            <w:r w:rsidR="00D1676C">
              <w:rPr>
                <w:rFonts w:ascii="Arial Narrow" w:hAnsi="Arial Narrow" w:cs="Arial"/>
                <w:szCs w:val="22"/>
              </w:rPr>
              <w:t>1</w:t>
            </w:r>
            <w:r w:rsidR="00D64537">
              <w:rPr>
                <w:rFonts w:ascii="Arial Narrow" w:hAnsi="Arial Narrow" w:cs="Arial"/>
                <w:szCs w:val="22"/>
              </w:rPr>
              <w:t>46</w:t>
            </w:r>
          </w:p>
        </w:tc>
      </w:tr>
      <w:tr w:rsidR="009F1D41" w:rsidRPr="00CC01E7" w14:paraId="6DFAD94B" w14:textId="77777777" w:rsidTr="00CC01E7">
        <w:trPr>
          <w:trHeight w:val="285"/>
        </w:trPr>
        <w:tc>
          <w:tcPr>
            <w:tcW w:w="27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8FE9B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 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C271E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 xml:space="preserve">- hodinové maximum </w:t>
            </w:r>
            <w:proofErr w:type="spellStart"/>
            <w:r w:rsidRPr="00CC01E7">
              <w:rPr>
                <w:rFonts w:ascii="Arial Narrow" w:hAnsi="Arial Narrow" w:cs="Arial"/>
                <w:szCs w:val="22"/>
              </w:rPr>
              <w:t>Qh</w:t>
            </w:r>
            <w:proofErr w:type="spellEnd"/>
            <w:r w:rsidRPr="00CC01E7">
              <w:rPr>
                <w:rFonts w:ascii="Arial Narrow" w:hAnsi="Arial Narrow" w:cs="Arial"/>
                <w:szCs w:val="22"/>
              </w:rPr>
              <w:t>=</w:t>
            </w:r>
            <w:proofErr w:type="spellStart"/>
            <w:r w:rsidRPr="00CC01E7">
              <w:rPr>
                <w:rFonts w:ascii="Arial Narrow" w:hAnsi="Arial Narrow" w:cs="Arial"/>
                <w:szCs w:val="22"/>
              </w:rPr>
              <w:t>Qm</w:t>
            </w:r>
            <w:proofErr w:type="spellEnd"/>
            <w:r w:rsidRPr="00CC01E7">
              <w:rPr>
                <w:rFonts w:ascii="Arial Narrow" w:hAnsi="Arial Narrow" w:cs="Arial"/>
                <w:szCs w:val="22"/>
              </w:rPr>
              <w:t>*1,8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5AD8C" w14:textId="77777777" w:rsidR="009F1D41" w:rsidRPr="00CC01E7" w:rsidRDefault="009F1D41" w:rsidP="00DF59E0">
            <w:pPr>
              <w:suppressAutoHyphens w:val="0"/>
              <w:ind w:firstLine="0"/>
              <w:jc w:val="lef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 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FC0E2" w14:textId="554C0D6A" w:rsidR="009F1D41" w:rsidRPr="00CC01E7" w:rsidRDefault="00D64537" w:rsidP="00DF59E0">
            <w:pPr>
              <w:suppressAutoHyphens w:val="0"/>
              <w:ind w:firstLine="0"/>
              <w:jc w:val="center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Cs w:val="22"/>
              </w:rPr>
              <w:t>22</w:t>
            </w:r>
            <w:r w:rsidR="00D1676C">
              <w:rPr>
                <w:rFonts w:ascii="Arial Narrow" w:hAnsi="Arial Narrow" w:cs="Arial"/>
                <w:szCs w:val="22"/>
              </w:rPr>
              <w:t>,</w:t>
            </w:r>
            <w:r>
              <w:rPr>
                <w:rFonts w:ascii="Arial Narrow" w:hAnsi="Arial Narrow" w:cs="Arial"/>
                <w:szCs w:val="22"/>
              </w:rPr>
              <w:t>680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5CAB" w14:textId="793CFC08" w:rsidR="009F1D41" w:rsidRPr="00CC01E7" w:rsidRDefault="00CC01E7" w:rsidP="00DF59E0">
            <w:pPr>
              <w:suppressAutoHyphens w:val="0"/>
              <w:ind w:firstLine="0"/>
              <w:jc w:val="right"/>
              <w:rPr>
                <w:rFonts w:ascii="Arial Narrow" w:hAnsi="Arial Narrow" w:cs="Arial"/>
                <w:szCs w:val="22"/>
              </w:rPr>
            </w:pPr>
            <w:r w:rsidRPr="00CC01E7">
              <w:rPr>
                <w:rFonts w:ascii="Arial Narrow" w:hAnsi="Arial Narrow" w:cs="Arial"/>
                <w:szCs w:val="22"/>
              </w:rPr>
              <w:t>0,</w:t>
            </w:r>
            <w:r w:rsidR="00D1676C">
              <w:rPr>
                <w:rFonts w:ascii="Arial Narrow" w:hAnsi="Arial Narrow" w:cs="Arial"/>
                <w:szCs w:val="22"/>
              </w:rPr>
              <w:t>2</w:t>
            </w:r>
            <w:r w:rsidR="00D64537">
              <w:rPr>
                <w:rFonts w:ascii="Arial Narrow" w:hAnsi="Arial Narrow" w:cs="Arial"/>
                <w:szCs w:val="22"/>
              </w:rPr>
              <w:t>63</w:t>
            </w:r>
          </w:p>
        </w:tc>
      </w:tr>
    </w:tbl>
    <w:p w14:paraId="4B6F15E5" w14:textId="77777777" w:rsidR="009F1D41" w:rsidRPr="00636183" w:rsidRDefault="009F1D41" w:rsidP="009F1D41">
      <w:pPr>
        <w:pStyle w:val="Odrkov"/>
        <w:spacing w:before="0"/>
        <w:ind w:right="25" w:firstLine="0"/>
        <w:rPr>
          <w:rFonts w:ascii="Arial Narrow" w:hAnsi="Arial Narrow"/>
        </w:rPr>
      </w:pPr>
    </w:p>
    <w:p w14:paraId="7FA7D192" w14:textId="78493B0B" w:rsidR="009F1D41" w:rsidRPr="00636183" w:rsidRDefault="009F1D41" w:rsidP="009F1D41">
      <w:pPr>
        <w:pStyle w:val="Zkladntextodsazen"/>
        <w:ind w:right="25" w:firstLine="0"/>
        <w:rPr>
          <w:rFonts w:ascii="Arial Narrow" w:hAnsi="Arial Narrow"/>
          <w:color w:val="000000" w:themeColor="text1"/>
          <w:szCs w:val="24"/>
        </w:rPr>
      </w:pPr>
      <w:r w:rsidRPr="00636183">
        <w:rPr>
          <w:rFonts w:ascii="Arial Narrow" w:hAnsi="Arial Narrow"/>
          <w:color w:val="000000" w:themeColor="text1"/>
          <w:szCs w:val="24"/>
        </w:rPr>
        <w:t xml:space="preserve">Maximální denní potřeba vody </w:t>
      </w:r>
      <w:proofErr w:type="spellStart"/>
      <w:r w:rsidRPr="00636183">
        <w:rPr>
          <w:rFonts w:ascii="Arial Narrow" w:hAnsi="Arial Narrow"/>
          <w:color w:val="000000" w:themeColor="text1"/>
          <w:szCs w:val="24"/>
        </w:rPr>
        <w:t>Qm</w:t>
      </w:r>
      <w:proofErr w:type="spellEnd"/>
      <w:r w:rsidRPr="00636183">
        <w:rPr>
          <w:rFonts w:ascii="Arial Narrow" w:hAnsi="Arial Narrow"/>
          <w:color w:val="000000" w:themeColor="text1"/>
          <w:szCs w:val="24"/>
        </w:rPr>
        <w:t xml:space="preserve"> pro výhledový počet obyvatel </w:t>
      </w:r>
      <w:r w:rsidR="00CC01E7">
        <w:rPr>
          <w:rFonts w:ascii="Arial Narrow" w:hAnsi="Arial Narrow"/>
          <w:color w:val="000000" w:themeColor="text1"/>
          <w:szCs w:val="24"/>
        </w:rPr>
        <w:t>lokality Záhumenice je</w:t>
      </w:r>
      <w:r w:rsidRPr="00636183">
        <w:rPr>
          <w:rFonts w:ascii="Arial Narrow" w:hAnsi="Arial Narrow"/>
          <w:color w:val="000000" w:themeColor="text1"/>
          <w:szCs w:val="24"/>
        </w:rPr>
        <w:t xml:space="preserve"> bude </w:t>
      </w:r>
      <w:r w:rsidR="00CC01E7">
        <w:rPr>
          <w:rFonts w:ascii="Arial Narrow" w:hAnsi="Arial Narrow"/>
          <w:color w:val="000000" w:themeColor="text1"/>
          <w:szCs w:val="24"/>
        </w:rPr>
        <w:t>1</w:t>
      </w:r>
      <w:r w:rsidR="00D64537">
        <w:rPr>
          <w:rFonts w:ascii="Arial Narrow" w:hAnsi="Arial Narrow"/>
          <w:color w:val="000000" w:themeColor="text1"/>
          <w:szCs w:val="24"/>
        </w:rPr>
        <w:t>2</w:t>
      </w:r>
      <w:r w:rsidRPr="00636183">
        <w:rPr>
          <w:rFonts w:ascii="Arial Narrow" w:hAnsi="Arial Narrow"/>
          <w:color w:val="000000" w:themeColor="text1"/>
          <w:szCs w:val="24"/>
        </w:rPr>
        <w:t>,</w:t>
      </w:r>
      <w:r w:rsidR="00D64537">
        <w:rPr>
          <w:rFonts w:ascii="Arial Narrow" w:hAnsi="Arial Narrow"/>
          <w:color w:val="000000" w:themeColor="text1"/>
          <w:szCs w:val="24"/>
        </w:rPr>
        <w:t>6</w:t>
      </w:r>
      <w:r w:rsidRPr="00636183">
        <w:rPr>
          <w:rFonts w:ascii="Arial Narrow" w:hAnsi="Arial Narrow"/>
          <w:color w:val="000000" w:themeColor="text1"/>
          <w:szCs w:val="24"/>
        </w:rPr>
        <w:t xml:space="preserve"> m</w:t>
      </w:r>
      <w:r w:rsidRPr="00AE227A">
        <w:rPr>
          <w:rFonts w:ascii="Arial Narrow" w:hAnsi="Arial Narrow"/>
          <w:color w:val="000000" w:themeColor="text1"/>
          <w:szCs w:val="24"/>
          <w:vertAlign w:val="superscript"/>
        </w:rPr>
        <w:t>3</w:t>
      </w:r>
      <w:r w:rsidRPr="00636183">
        <w:rPr>
          <w:rFonts w:ascii="Arial Narrow" w:hAnsi="Arial Narrow"/>
          <w:color w:val="000000" w:themeColor="text1"/>
          <w:szCs w:val="24"/>
        </w:rPr>
        <w:t>/den (</w:t>
      </w:r>
      <w:r w:rsidR="00CC01E7">
        <w:rPr>
          <w:rFonts w:ascii="Arial Narrow" w:hAnsi="Arial Narrow"/>
          <w:color w:val="000000" w:themeColor="text1"/>
          <w:szCs w:val="24"/>
        </w:rPr>
        <w:t>0</w:t>
      </w:r>
      <w:r w:rsidRPr="00636183">
        <w:rPr>
          <w:rFonts w:ascii="Arial Narrow" w:hAnsi="Arial Narrow"/>
          <w:color w:val="000000" w:themeColor="text1"/>
          <w:szCs w:val="24"/>
        </w:rPr>
        <w:t>,</w:t>
      </w:r>
      <w:r w:rsidR="00CC01E7">
        <w:rPr>
          <w:rFonts w:ascii="Arial Narrow" w:hAnsi="Arial Narrow"/>
          <w:color w:val="000000" w:themeColor="text1"/>
          <w:szCs w:val="24"/>
        </w:rPr>
        <w:t>1</w:t>
      </w:r>
      <w:r w:rsidR="00D64537">
        <w:rPr>
          <w:rFonts w:ascii="Arial Narrow" w:hAnsi="Arial Narrow"/>
          <w:color w:val="000000" w:themeColor="text1"/>
          <w:szCs w:val="24"/>
        </w:rPr>
        <w:t>5</w:t>
      </w:r>
      <w:r w:rsidRPr="00636183">
        <w:rPr>
          <w:rFonts w:ascii="Arial Narrow" w:hAnsi="Arial Narrow"/>
          <w:color w:val="000000" w:themeColor="text1"/>
          <w:szCs w:val="24"/>
        </w:rPr>
        <w:t xml:space="preserve"> l/s).</w:t>
      </w:r>
    </w:p>
    <w:p w14:paraId="641FD702" w14:textId="77777777" w:rsidR="009F1D41" w:rsidRDefault="009F1D41" w:rsidP="009F1D41">
      <w:pPr>
        <w:pStyle w:val="Zkladntextodsazen"/>
        <w:ind w:right="25" w:firstLine="0"/>
        <w:rPr>
          <w:rFonts w:ascii="Arial Narrow" w:hAnsi="Arial Narrow"/>
          <w:szCs w:val="24"/>
        </w:rPr>
      </w:pPr>
    </w:p>
    <w:p w14:paraId="34884311" w14:textId="410031A1" w:rsidR="009F1D41" w:rsidRPr="005B07E8" w:rsidRDefault="009F1D41" w:rsidP="009F1D41">
      <w:pPr>
        <w:pStyle w:val="Zkladntextodsazen"/>
        <w:ind w:right="25" w:firstLine="0"/>
        <w:rPr>
          <w:rFonts w:ascii="Arial Narrow" w:hAnsi="Arial Narrow"/>
          <w:szCs w:val="24"/>
        </w:rPr>
      </w:pPr>
      <w:r w:rsidRPr="005B07E8">
        <w:rPr>
          <w:rFonts w:ascii="Arial Narrow" w:hAnsi="Arial Narrow"/>
          <w:szCs w:val="24"/>
        </w:rPr>
        <w:t>Současná spotřeba vody pro obec Kurdějov je cca 40</w:t>
      </w:r>
      <w:r w:rsidR="00CC01E7">
        <w:rPr>
          <w:rFonts w:ascii="Arial Narrow" w:hAnsi="Arial Narrow"/>
          <w:szCs w:val="24"/>
        </w:rPr>
        <w:t xml:space="preserve"> </w:t>
      </w:r>
      <w:r w:rsidRPr="005B07E8">
        <w:rPr>
          <w:rFonts w:ascii="Arial Narrow" w:hAnsi="Arial Narrow"/>
          <w:szCs w:val="24"/>
        </w:rPr>
        <w:t>m</w:t>
      </w:r>
      <w:r w:rsidRPr="00D1676C">
        <w:rPr>
          <w:rFonts w:ascii="Arial Narrow" w:hAnsi="Arial Narrow"/>
          <w:szCs w:val="24"/>
          <w:vertAlign w:val="superscript"/>
        </w:rPr>
        <w:t>3</w:t>
      </w:r>
      <w:r w:rsidRPr="005B07E8">
        <w:rPr>
          <w:rFonts w:ascii="Arial Narrow" w:hAnsi="Arial Narrow"/>
          <w:szCs w:val="24"/>
        </w:rPr>
        <w:t>/den dle vyjádření POZ-2015-002801 Vodovody a kanalizace</w:t>
      </w:r>
      <w:r>
        <w:rPr>
          <w:rFonts w:ascii="Arial Narrow" w:hAnsi="Arial Narrow"/>
          <w:szCs w:val="24"/>
        </w:rPr>
        <w:t xml:space="preserve"> Břeclav</w:t>
      </w:r>
      <w:r w:rsidR="00D1676C">
        <w:rPr>
          <w:rFonts w:ascii="Arial Narrow" w:hAnsi="Arial Narrow"/>
          <w:szCs w:val="24"/>
        </w:rPr>
        <w:t> </w:t>
      </w:r>
      <w:r>
        <w:rPr>
          <w:rFonts w:ascii="Arial Narrow" w:hAnsi="Arial Narrow"/>
          <w:szCs w:val="24"/>
        </w:rPr>
        <w:t>a.s</w:t>
      </w:r>
      <w:r w:rsidRPr="005B07E8">
        <w:rPr>
          <w:rFonts w:ascii="Arial Narrow" w:hAnsi="Arial Narrow"/>
          <w:szCs w:val="24"/>
        </w:rPr>
        <w:t>.</w:t>
      </w:r>
    </w:p>
    <w:p w14:paraId="6A81A6C2" w14:textId="77777777" w:rsidR="009F1D41" w:rsidRDefault="009F1D41" w:rsidP="009F1D41">
      <w:pPr>
        <w:pStyle w:val="Zkladntextodsazen"/>
        <w:ind w:right="25" w:firstLine="0"/>
        <w:rPr>
          <w:rFonts w:ascii="Arial Narrow" w:hAnsi="Arial Narrow"/>
          <w:szCs w:val="24"/>
        </w:rPr>
      </w:pPr>
    </w:p>
    <w:p w14:paraId="0AE75A8A" w14:textId="77777777" w:rsidR="009F1D41" w:rsidRPr="00636183" w:rsidRDefault="009F1D41" w:rsidP="009F1D41">
      <w:pPr>
        <w:pStyle w:val="Odrkov"/>
        <w:spacing w:before="0"/>
        <w:ind w:right="25" w:firstLine="0"/>
        <w:rPr>
          <w:rFonts w:ascii="Arial Narrow" w:hAnsi="Arial Narrow"/>
          <w:b/>
        </w:rPr>
      </w:pPr>
      <w:r w:rsidRPr="00636183">
        <w:rPr>
          <w:rFonts w:ascii="Arial Narrow" w:hAnsi="Arial Narrow"/>
          <w:b/>
        </w:rPr>
        <w:t>Tlakové poměry</w:t>
      </w:r>
    </w:p>
    <w:p w14:paraId="68890F7C" w14:textId="339DA842" w:rsidR="009F1D41" w:rsidRPr="00636183" w:rsidRDefault="009F1D41" w:rsidP="009F1D41">
      <w:pPr>
        <w:pStyle w:val="Odrkov"/>
        <w:spacing w:before="0"/>
        <w:ind w:right="25" w:firstLine="0"/>
        <w:rPr>
          <w:rFonts w:ascii="Arial Narrow" w:hAnsi="Arial Narrow"/>
        </w:rPr>
      </w:pPr>
      <w:r w:rsidRPr="00636183">
        <w:rPr>
          <w:rFonts w:ascii="Arial Narrow" w:hAnsi="Arial Narrow"/>
        </w:rPr>
        <w:t xml:space="preserve">Podle </w:t>
      </w:r>
      <w:proofErr w:type="spellStart"/>
      <w:r w:rsidRPr="00636183">
        <w:rPr>
          <w:rFonts w:ascii="Arial Narrow" w:hAnsi="Arial Narrow"/>
        </w:rPr>
        <w:t>vyhl</w:t>
      </w:r>
      <w:proofErr w:type="spellEnd"/>
      <w:r w:rsidRPr="00636183">
        <w:rPr>
          <w:rFonts w:ascii="Arial Narrow" w:hAnsi="Arial Narrow"/>
        </w:rPr>
        <w:t xml:space="preserve">. č 428/2001 Sb., kterou se provádí zákon č. 274/2001 Sb., musí být hydrodynamický přetlak v rozvodné síti v místě napojení vodovodní přípojky nejméně 0,15 </w:t>
      </w:r>
      <w:proofErr w:type="spellStart"/>
      <w:r w:rsidRPr="00636183">
        <w:rPr>
          <w:rFonts w:ascii="Arial Narrow" w:hAnsi="Arial Narrow"/>
        </w:rPr>
        <w:t>Mpa</w:t>
      </w:r>
      <w:proofErr w:type="spellEnd"/>
      <w:r w:rsidRPr="00636183">
        <w:rPr>
          <w:rFonts w:ascii="Arial Narrow" w:hAnsi="Arial Narrow"/>
        </w:rPr>
        <w:t xml:space="preserve">, při zástavbě nad dvě nadzemní podlaží nejméně 0,25 </w:t>
      </w:r>
      <w:proofErr w:type="spellStart"/>
      <w:r w:rsidRPr="00636183">
        <w:rPr>
          <w:rFonts w:ascii="Arial Narrow" w:hAnsi="Arial Narrow"/>
        </w:rPr>
        <w:t>Mpa</w:t>
      </w:r>
      <w:proofErr w:type="spellEnd"/>
      <w:r w:rsidRPr="00636183">
        <w:rPr>
          <w:rFonts w:ascii="Arial Narrow" w:hAnsi="Arial Narrow"/>
        </w:rPr>
        <w:t xml:space="preserve">. Maximální přetlak v nejnižších místech vodovodní sítě každého tlakového pásma by neměl přesáhnout 0,6 </w:t>
      </w:r>
      <w:proofErr w:type="spellStart"/>
      <w:r w:rsidRPr="00636183">
        <w:rPr>
          <w:rFonts w:ascii="Arial Narrow" w:hAnsi="Arial Narrow"/>
        </w:rPr>
        <w:t>Mpa</w:t>
      </w:r>
      <w:proofErr w:type="spellEnd"/>
      <w:r w:rsidRPr="00636183">
        <w:rPr>
          <w:rFonts w:ascii="Arial Narrow" w:hAnsi="Arial Narrow"/>
        </w:rPr>
        <w:t xml:space="preserve">, v odůvodněných případech se může zvýšit až na 0,7 </w:t>
      </w:r>
      <w:proofErr w:type="spellStart"/>
      <w:r w:rsidRPr="00636183">
        <w:rPr>
          <w:rFonts w:ascii="Arial Narrow" w:hAnsi="Arial Narrow"/>
        </w:rPr>
        <w:t>Mpa</w:t>
      </w:r>
      <w:proofErr w:type="spellEnd"/>
      <w:r w:rsidRPr="00636183">
        <w:rPr>
          <w:rFonts w:ascii="Arial Narrow" w:hAnsi="Arial Narrow"/>
        </w:rPr>
        <w:t xml:space="preserve">. </w:t>
      </w:r>
    </w:p>
    <w:p w14:paraId="6D240074" w14:textId="0B2105A7" w:rsidR="009F1D41" w:rsidRPr="00CA5C35" w:rsidRDefault="009F1D41" w:rsidP="00FC566E">
      <w:pPr>
        <w:ind w:firstLine="0"/>
        <w:rPr>
          <w:rFonts w:ascii="Arial Narrow" w:hAnsi="Arial Narrow"/>
        </w:rPr>
      </w:pPr>
      <w:r w:rsidRPr="00CA5C35">
        <w:rPr>
          <w:rFonts w:ascii="Arial Narrow" w:hAnsi="Arial Narrow"/>
        </w:rPr>
        <w:t>Vodovod v obci je pod tlakem vodojemu Kurdějov VDJ 2 x 25 m</w:t>
      </w:r>
      <w:r w:rsidRPr="00AE227A">
        <w:rPr>
          <w:rFonts w:ascii="Arial Narrow" w:hAnsi="Arial Narrow"/>
          <w:vertAlign w:val="superscript"/>
        </w:rPr>
        <w:t>3</w:t>
      </w:r>
      <w:r w:rsidRPr="00CA5C35">
        <w:rPr>
          <w:rFonts w:ascii="Arial Narrow" w:hAnsi="Arial Narrow"/>
        </w:rPr>
        <w:t xml:space="preserve"> (273,5/271,0).</w:t>
      </w:r>
      <w:r w:rsidRPr="00CA5C35">
        <w:rPr>
          <w:rFonts w:cs="Arial"/>
        </w:rPr>
        <w:t xml:space="preserve"> </w:t>
      </w:r>
      <w:r w:rsidRPr="00CA5C35">
        <w:rPr>
          <w:rFonts w:ascii="Arial Narrow" w:hAnsi="Arial Narrow"/>
        </w:rPr>
        <w:t>Vzhledem k charakteru dokumentace a</w:t>
      </w:r>
      <w:r w:rsidR="00AE227A">
        <w:rPr>
          <w:rFonts w:ascii="Arial Narrow" w:hAnsi="Arial Narrow"/>
        </w:rPr>
        <w:t> </w:t>
      </w:r>
      <w:r w:rsidRPr="00CA5C35">
        <w:rPr>
          <w:rFonts w:ascii="Arial Narrow" w:hAnsi="Arial Narrow"/>
        </w:rPr>
        <w:t>nedostatku potřebných údajů nebyl posuzován hydrodynamický tlak. Výpočet v návrhových plochách územního plánu je nutno chápat jako velmi orientační a při projektové přípravě bude třeba ověřit tlak ve vodovodní síti měřením.</w:t>
      </w:r>
    </w:p>
    <w:p w14:paraId="19325E60" w14:textId="77777777" w:rsidR="009F1D41" w:rsidRPr="004439E2" w:rsidRDefault="009F1D41" w:rsidP="009F1D41">
      <w:pPr>
        <w:ind w:right="25" w:firstLine="0"/>
        <w:rPr>
          <w:rFonts w:ascii="Arial Narrow" w:hAnsi="Arial Narrow"/>
          <w:i/>
          <w:szCs w:val="22"/>
        </w:rPr>
      </w:pPr>
    </w:p>
    <w:p w14:paraId="3C5B42A5" w14:textId="77777777" w:rsidR="009F1D41" w:rsidRPr="00CA5C35" w:rsidRDefault="009F1D41" w:rsidP="009F1D41">
      <w:pPr>
        <w:ind w:right="25" w:firstLine="0"/>
        <w:rPr>
          <w:rFonts w:ascii="Arial Narrow" w:hAnsi="Arial Narrow"/>
          <w:b/>
          <w:szCs w:val="22"/>
        </w:rPr>
      </w:pPr>
      <w:r w:rsidRPr="00CA5C35">
        <w:rPr>
          <w:rFonts w:ascii="Arial Narrow" w:hAnsi="Arial Narrow"/>
          <w:b/>
          <w:szCs w:val="22"/>
        </w:rPr>
        <w:t>Orientační výpočet maximálního hydrostatického tlaku:</w:t>
      </w:r>
    </w:p>
    <w:p w14:paraId="14188F82" w14:textId="77777777" w:rsidR="009F1D41" w:rsidRPr="00CA5C35" w:rsidRDefault="009F1D41" w:rsidP="009F1D41">
      <w:pPr>
        <w:ind w:right="25" w:firstLine="0"/>
        <w:rPr>
          <w:rFonts w:ascii="Arial Narrow" w:hAnsi="Arial Narrow"/>
          <w:szCs w:val="22"/>
        </w:rPr>
      </w:pPr>
      <w:r w:rsidRPr="00CA5C35">
        <w:rPr>
          <w:rFonts w:ascii="Arial Narrow" w:hAnsi="Arial Narrow"/>
          <w:szCs w:val="22"/>
        </w:rPr>
        <w:t>Max. hladina ve vodojemu</w:t>
      </w:r>
      <w:r w:rsidRPr="00CA5C35">
        <w:rPr>
          <w:rFonts w:ascii="Arial Narrow" w:hAnsi="Arial Narrow"/>
          <w:szCs w:val="22"/>
        </w:rPr>
        <w:tab/>
      </w:r>
      <w:r w:rsidRPr="00CA5C35">
        <w:rPr>
          <w:rFonts w:ascii="Arial Narrow" w:hAnsi="Arial Narrow"/>
          <w:szCs w:val="22"/>
        </w:rPr>
        <w:tab/>
      </w:r>
      <w:r w:rsidRPr="00CA5C35">
        <w:rPr>
          <w:rFonts w:ascii="Arial Narrow" w:hAnsi="Arial Narrow"/>
          <w:szCs w:val="22"/>
        </w:rPr>
        <w:tab/>
        <w:t>…</w:t>
      </w:r>
      <w:r w:rsidRPr="00CA5C35">
        <w:rPr>
          <w:rFonts w:ascii="Arial Narrow" w:hAnsi="Arial Narrow"/>
          <w:szCs w:val="22"/>
        </w:rPr>
        <w:tab/>
        <w:t>273,</w:t>
      </w:r>
      <w:proofErr w:type="gramStart"/>
      <w:r w:rsidRPr="00CA5C35">
        <w:rPr>
          <w:rFonts w:ascii="Arial Narrow" w:hAnsi="Arial Narrow"/>
          <w:szCs w:val="22"/>
        </w:rPr>
        <w:t>5  m</w:t>
      </w:r>
      <w:proofErr w:type="gramEnd"/>
      <w:r>
        <w:rPr>
          <w:rFonts w:ascii="Arial Narrow" w:hAnsi="Arial Narrow"/>
          <w:szCs w:val="22"/>
        </w:rPr>
        <w:t xml:space="preserve"> </w:t>
      </w:r>
      <w:r w:rsidRPr="00CA5C35">
        <w:rPr>
          <w:rFonts w:ascii="Arial Narrow" w:hAnsi="Arial Narrow"/>
          <w:szCs w:val="22"/>
        </w:rPr>
        <w:t>n.m.</w:t>
      </w:r>
    </w:p>
    <w:p w14:paraId="0D46205B" w14:textId="2E81D592" w:rsidR="009F1D41" w:rsidRPr="00CA5C35" w:rsidRDefault="009F1D41" w:rsidP="009F1D41">
      <w:pPr>
        <w:ind w:right="25" w:firstLine="0"/>
        <w:rPr>
          <w:rFonts w:ascii="Arial Narrow" w:hAnsi="Arial Narrow"/>
          <w:szCs w:val="22"/>
          <w:u w:val="single"/>
        </w:rPr>
      </w:pPr>
      <w:r w:rsidRPr="00CA5C35">
        <w:rPr>
          <w:rFonts w:ascii="Arial Narrow" w:hAnsi="Arial Narrow"/>
          <w:szCs w:val="22"/>
          <w:u w:val="single"/>
        </w:rPr>
        <w:t>Nejníže položená oblast obytné zástavby</w:t>
      </w:r>
      <w:r w:rsidRPr="00CA5C35">
        <w:rPr>
          <w:rFonts w:ascii="Arial Narrow" w:hAnsi="Arial Narrow"/>
          <w:szCs w:val="22"/>
          <w:u w:val="single"/>
        </w:rPr>
        <w:tab/>
        <w:t>…</w:t>
      </w:r>
      <w:r w:rsidRPr="00CA5C35">
        <w:rPr>
          <w:rFonts w:ascii="Arial Narrow" w:hAnsi="Arial Narrow"/>
          <w:szCs w:val="22"/>
          <w:u w:val="single"/>
        </w:rPr>
        <w:tab/>
        <w:t>2</w:t>
      </w:r>
      <w:r w:rsidR="00237D43">
        <w:rPr>
          <w:rFonts w:ascii="Arial Narrow" w:hAnsi="Arial Narrow"/>
          <w:szCs w:val="22"/>
          <w:u w:val="single"/>
        </w:rPr>
        <w:t>5</w:t>
      </w:r>
      <w:r w:rsidRPr="00CA5C35">
        <w:rPr>
          <w:rFonts w:ascii="Arial Narrow" w:hAnsi="Arial Narrow"/>
          <w:szCs w:val="22"/>
          <w:u w:val="single"/>
        </w:rPr>
        <w:t>0,0 m</w:t>
      </w:r>
      <w:r>
        <w:rPr>
          <w:rFonts w:ascii="Arial Narrow" w:hAnsi="Arial Narrow"/>
          <w:szCs w:val="22"/>
          <w:u w:val="single"/>
        </w:rPr>
        <w:t xml:space="preserve"> </w:t>
      </w:r>
      <w:r w:rsidRPr="00CA5C35">
        <w:rPr>
          <w:rFonts w:ascii="Arial Narrow" w:hAnsi="Arial Narrow"/>
          <w:szCs w:val="22"/>
          <w:u w:val="single"/>
        </w:rPr>
        <w:t>n.m.</w:t>
      </w:r>
    </w:p>
    <w:p w14:paraId="56540A64" w14:textId="68836355" w:rsidR="009F1D41" w:rsidRPr="00CA5C35" w:rsidRDefault="009F1D41" w:rsidP="009F1D41">
      <w:pPr>
        <w:ind w:right="25" w:firstLine="0"/>
        <w:rPr>
          <w:rFonts w:ascii="Arial Narrow" w:hAnsi="Arial Narrow"/>
          <w:szCs w:val="22"/>
        </w:rPr>
      </w:pPr>
      <w:r w:rsidRPr="00CA5C35">
        <w:rPr>
          <w:rFonts w:ascii="Arial Narrow" w:hAnsi="Arial Narrow"/>
          <w:szCs w:val="22"/>
        </w:rPr>
        <w:t>Maximální hydrostatický tlak</w:t>
      </w:r>
      <w:r w:rsidRPr="00CA5C35">
        <w:rPr>
          <w:rFonts w:ascii="Arial Narrow" w:hAnsi="Arial Narrow"/>
          <w:szCs w:val="22"/>
        </w:rPr>
        <w:tab/>
      </w:r>
      <w:r w:rsidRPr="00CA5C35">
        <w:rPr>
          <w:rFonts w:ascii="Arial Narrow" w:hAnsi="Arial Narrow"/>
          <w:szCs w:val="22"/>
        </w:rPr>
        <w:tab/>
        <w:t>…</w:t>
      </w:r>
      <w:r w:rsidRPr="00CA5C35">
        <w:rPr>
          <w:rFonts w:ascii="Arial Narrow" w:hAnsi="Arial Narrow"/>
          <w:szCs w:val="22"/>
        </w:rPr>
        <w:tab/>
        <w:t xml:space="preserve"> </w:t>
      </w:r>
      <w:r w:rsidR="00237D43">
        <w:rPr>
          <w:rFonts w:ascii="Arial Narrow" w:hAnsi="Arial Narrow"/>
          <w:szCs w:val="22"/>
        </w:rPr>
        <w:t>23,5</w:t>
      </w:r>
      <w:r w:rsidRPr="00CA5C35">
        <w:rPr>
          <w:rFonts w:ascii="Arial Narrow" w:hAnsi="Arial Narrow"/>
          <w:szCs w:val="22"/>
        </w:rPr>
        <w:t>MPa</w:t>
      </w:r>
    </w:p>
    <w:p w14:paraId="711F752B" w14:textId="77777777" w:rsidR="009F1D41" w:rsidRPr="00CA5C35" w:rsidRDefault="009F1D41" w:rsidP="009F1D41">
      <w:pPr>
        <w:pStyle w:val="Odrkov"/>
        <w:spacing w:before="0"/>
        <w:ind w:right="25" w:firstLine="0"/>
        <w:rPr>
          <w:rFonts w:ascii="Arial Narrow" w:hAnsi="Arial Narrow"/>
          <w:szCs w:val="22"/>
        </w:rPr>
      </w:pPr>
      <w:r w:rsidRPr="00CA5C35">
        <w:rPr>
          <w:rFonts w:ascii="Arial Narrow" w:hAnsi="Arial Narrow"/>
          <w:szCs w:val="22"/>
        </w:rPr>
        <w:tab/>
        <w:t xml:space="preserve">Hydrostatický tlak v síti </w:t>
      </w:r>
      <w:r w:rsidRPr="00CA5C35">
        <w:rPr>
          <w:rFonts w:ascii="Arial Narrow" w:hAnsi="Arial Narrow"/>
          <w:b/>
          <w:szCs w:val="22"/>
        </w:rPr>
        <w:t>vyhovuje</w:t>
      </w:r>
    </w:p>
    <w:p w14:paraId="5EDEE077" w14:textId="77777777" w:rsidR="009F1D41" w:rsidRPr="004439E2" w:rsidRDefault="009F1D41" w:rsidP="009F1D41">
      <w:pPr>
        <w:ind w:right="25" w:firstLine="0"/>
        <w:rPr>
          <w:rFonts w:ascii="Arial Narrow" w:hAnsi="Arial Narrow"/>
          <w:i/>
          <w:szCs w:val="22"/>
        </w:rPr>
      </w:pPr>
    </w:p>
    <w:p w14:paraId="27561A29" w14:textId="77777777" w:rsidR="009F1D41" w:rsidRDefault="009F1D41" w:rsidP="009F1D41">
      <w:pPr>
        <w:ind w:right="25" w:firstLine="0"/>
        <w:rPr>
          <w:rFonts w:ascii="Arial Narrow" w:hAnsi="Arial Narrow"/>
          <w:b/>
          <w:szCs w:val="22"/>
        </w:rPr>
      </w:pPr>
    </w:p>
    <w:p w14:paraId="0295F4F7" w14:textId="77777777" w:rsidR="009F1D41" w:rsidRPr="00CA5C35" w:rsidRDefault="009F1D41" w:rsidP="009F1D41">
      <w:pPr>
        <w:ind w:right="25" w:firstLine="0"/>
        <w:rPr>
          <w:rFonts w:ascii="Arial Narrow" w:hAnsi="Arial Narrow"/>
          <w:b/>
          <w:szCs w:val="22"/>
        </w:rPr>
      </w:pPr>
      <w:r w:rsidRPr="00CA5C35">
        <w:rPr>
          <w:rFonts w:ascii="Arial Narrow" w:hAnsi="Arial Narrow"/>
          <w:b/>
          <w:szCs w:val="22"/>
        </w:rPr>
        <w:t>Orientační výpočet minimálního hydrostatického tlaku:</w:t>
      </w:r>
    </w:p>
    <w:p w14:paraId="4DE35D01" w14:textId="77777777" w:rsidR="009F1D41" w:rsidRPr="00CA5C35" w:rsidRDefault="009F1D41" w:rsidP="009F1D41">
      <w:pPr>
        <w:ind w:right="25" w:firstLine="0"/>
        <w:rPr>
          <w:rFonts w:ascii="Arial Narrow" w:hAnsi="Arial Narrow"/>
          <w:szCs w:val="22"/>
        </w:rPr>
      </w:pPr>
      <w:r w:rsidRPr="00CA5C35">
        <w:rPr>
          <w:rFonts w:ascii="Arial Narrow" w:hAnsi="Arial Narrow"/>
          <w:szCs w:val="22"/>
        </w:rPr>
        <w:t>Min. hladina ve vodojemu</w:t>
      </w:r>
      <w:r w:rsidRPr="00CA5C35">
        <w:rPr>
          <w:rFonts w:ascii="Arial Narrow" w:hAnsi="Arial Narrow"/>
          <w:szCs w:val="22"/>
        </w:rPr>
        <w:tab/>
      </w:r>
      <w:r w:rsidRPr="00CA5C35">
        <w:rPr>
          <w:rFonts w:ascii="Arial Narrow" w:hAnsi="Arial Narrow"/>
          <w:szCs w:val="22"/>
        </w:rPr>
        <w:tab/>
      </w:r>
      <w:r w:rsidRPr="00CA5C35">
        <w:rPr>
          <w:rFonts w:ascii="Arial Narrow" w:hAnsi="Arial Narrow"/>
          <w:szCs w:val="22"/>
        </w:rPr>
        <w:tab/>
      </w:r>
      <w:r w:rsidRPr="00CA5C35">
        <w:rPr>
          <w:rFonts w:ascii="Arial Narrow" w:hAnsi="Arial Narrow"/>
          <w:szCs w:val="22"/>
        </w:rPr>
        <w:tab/>
      </w:r>
      <w:r w:rsidRPr="00CA5C35">
        <w:rPr>
          <w:rFonts w:ascii="Arial Narrow" w:hAnsi="Arial Narrow"/>
          <w:szCs w:val="22"/>
        </w:rPr>
        <w:tab/>
      </w:r>
      <w:r w:rsidRPr="00CA5C35">
        <w:rPr>
          <w:rFonts w:ascii="Arial Narrow" w:hAnsi="Arial Narrow"/>
          <w:szCs w:val="22"/>
        </w:rPr>
        <w:tab/>
      </w:r>
      <w:r w:rsidRPr="00CA5C35">
        <w:rPr>
          <w:rFonts w:ascii="Arial Narrow" w:hAnsi="Arial Narrow"/>
          <w:szCs w:val="22"/>
        </w:rPr>
        <w:tab/>
      </w:r>
      <w:r w:rsidRPr="00CA5C35">
        <w:rPr>
          <w:rFonts w:ascii="Arial Narrow" w:hAnsi="Arial Narrow"/>
          <w:szCs w:val="22"/>
        </w:rPr>
        <w:tab/>
        <w:t>…</w:t>
      </w:r>
      <w:r w:rsidRPr="00CA5C35">
        <w:rPr>
          <w:rFonts w:ascii="Arial Narrow" w:hAnsi="Arial Narrow"/>
          <w:szCs w:val="22"/>
        </w:rPr>
        <w:tab/>
        <w:t>271,0 m</w:t>
      </w:r>
      <w:r>
        <w:rPr>
          <w:rFonts w:ascii="Arial Narrow" w:hAnsi="Arial Narrow"/>
          <w:szCs w:val="22"/>
        </w:rPr>
        <w:t xml:space="preserve"> </w:t>
      </w:r>
      <w:r w:rsidRPr="00CA5C35">
        <w:rPr>
          <w:rFonts w:ascii="Arial Narrow" w:hAnsi="Arial Narrow"/>
          <w:szCs w:val="22"/>
        </w:rPr>
        <w:t>n.m.</w:t>
      </w:r>
    </w:p>
    <w:p w14:paraId="2673CED3" w14:textId="5E7A6D4D" w:rsidR="009F1D41" w:rsidRPr="00CA5C35" w:rsidRDefault="009F1D41" w:rsidP="009F1D41">
      <w:pPr>
        <w:ind w:right="25" w:firstLine="0"/>
        <w:rPr>
          <w:rFonts w:ascii="Arial Narrow" w:hAnsi="Arial Narrow"/>
          <w:szCs w:val="22"/>
        </w:rPr>
      </w:pPr>
      <w:r w:rsidRPr="00CA5C35">
        <w:rPr>
          <w:rFonts w:ascii="Arial Narrow" w:hAnsi="Arial Narrow"/>
          <w:szCs w:val="22"/>
        </w:rPr>
        <w:t>Nejvýše položená oblast obytné zásta</w:t>
      </w:r>
      <w:r>
        <w:rPr>
          <w:rFonts w:ascii="Arial Narrow" w:hAnsi="Arial Narrow"/>
          <w:szCs w:val="22"/>
        </w:rPr>
        <w:t>vby (</w:t>
      </w:r>
      <w:r w:rsidR="00237D43">
        <w:rPr>
          <w:rFonts w:ascii="Arial Narrow" w:hAnsi="Arial Narrow"/>
          <w:szCs w:val="22"/>
        </w:rPr>
        <w:t>vinařství</w:t>
      </w:r>
      <w:r w:rsidRPr="007033D9">
        <w:rPr>
          <w:rFonts w:ascii="Arial Narrow" w:hAnsi="Arial Narrow"/>
          <w:szCs w:val="22"/>
        </w:rPr>
        <w:t>)</w:t>
      </w:r>
      <w:r>
        <w:rPr>
          <w:rFonts w:ascii="Arial Narrow" w:hAnsi="Arial Narrow"/>
          <w:szCs w:val="22"/>
        </w:rPr>
        <w:tab/>
      </w:r>
      <w:r>
        <w:rPr>
          <w:rFonts w:ascii="Arial Narrow" w:hAnsi="Arial Narrow"/>
          <w:szCs w:val="22"/>
        </w:rPr>
        <w:tab/>
      </w:r>
      <w:r w:rsidR="00237D43">
        <w:rPr>
          <w:rFonts w:ascii="Arial Narrow" w:hAnsi="Arial Narrow"/>
          <w:szCs w:val="22"/>
        </w:rPr>
        <w:tab/>
      </w:r>
      <w:r w:rsidR="00237D43">
        <w:rPr>
          <w:rFonts w:ascii="Arial Narrow" w:hAnsi="Arial Narrow"/>
          <w:szCs w:val="22"/>
        </w:rPr>
        <w:tab/>
      </w:r>
      <w:r>
        <w:rPr>
          <w:rFonts w:ascii="Arial Narrow" w:hAnsi="Arial Narrow"/>
          <w:szCs w:val="22"/>
        </w:rPr>
        <w:tab/>
        <w:t>…</w:t>
      </w:r>
      <w:r>
        <w:rPr>
          <w:rFonts w:ascii="Arial Narrow" w:hAnsi="Arial Narrow"/>
          <w:szCs w:val="22"/>
        </w:rPr>
        <w:tab/>
        <w:t>2</w:t>
      </w:r>
      <w:r w:rsidR="00237D43">
        <w:rPr>
          <w:rFonts w:ascii="Arial Narrow" w:hAnsi="Arial Narrow"/>
          <w:szCs w:val="22"/>
        </w:rPr>
        <w:t>8</w:t>
      </w:r>
      <w:r>
        <w:rPr>
          <w:rFonts w:ascii="Arial Narrow" w:hAnsi="Arial Narrow"/>
          <w:szCs w:val="22"/>
        </w:rPr>
        <w:t xml:space="preserve">0,0 m </w:t>
      </w:r>
      <w:r w:rsidRPr="00CA5C35">
        <w:rPr>
          <w:rFonts w:ascii="Arial Narrow" w:hAnsi="Arial Narrow"/>
          <w:szCs w:val="22"/>
        </w:rPr>
        <w:t>n.m.</w:t>
      </w:r>
    </w:p>
    <w:p w14:paraId="43D24EDE" w14:textId="77777777" w:rsidR="009F1D41" w:rsidRPr="00CA5C35" w:rsidRDefault="009F1D41" w:rsidP="009F1D41">
      <w:pPr>
        <w:ind w:right="25" w:firstLine="0"/>
        <w:rPr>
          <w:rFonts w:ascii="Arial Narrow" w:hAnsi="Arial Narrow"/>
          <w:u w:val="single"/>
        </w:rPr>
      </w:pPr>
      <w:r w:rsidRPr="00CA5C35">
        <w:rPr>
          <w:rFonts w:ascii="Arial Narrow" w:hAnsi="Arial Narrow"/>
        </w:rPr>
        <w:tab/>
      </w:r>
      <w:r w:rsidRPr="00CA5C35">
        <w:rPr>
          <w:rFonts w:ascii="Arial Narrow" w:hAnsi="Arial Narrow"/>
          <w:u w:val="single"/>
        </w:rPr>
        <w:t xml:space="preserve">Rezerva na tlakové ztráty (odborný odhad podložený dílčími výpočty) </w:t>
      </w:r>
      <w:r w:rsidRPr="00CA5C35">
        <w:rPr>
          <w:rFonts w:ascii="Arial Narrow" w:hAnsi="Arial Narrow"/>
          <w:u w:val="single"/>
        </w:rPr>
        <w:tab/>
      </w:r>
      <w:r w:rsidRPr="00CA5C35">
        <w:rPr>
          <w:rFonts w:ascii="Arial Narrow" w:hAnsi="Arial Narrow"/>
          <w:u w:val="single"/>
        </w:rPr>
        <w:tab/>
        <w:t>…</w:t>
      </w:r>
      <w:r w:rsidRPr="00CA5C35">
        <w:rPr>
          <w:rFonts w:ascii="Arial Narrow" w:hAnsi="Arial Narrow"/>
          <w:u w:val="single"/>
        </w:rPr>
        <w:tab/>
        <w:t xml:space="preserve">    5,0 m </w:t>
      </w:r>
    </w:p>
    <w:p w14:paraId="762868CC" w14:textId="76B9D911" w:rsidR="009F1D41" w:rsidRPr="00CA5C35" w:rsidRDefault="009F1D41" w:rsidP="009F1D41">
      <w:pPr>
        <w:ind w:right="25" w:firstLine="0"/>
        <w:rPr>
          <w:rFonts w:ascii="Arial Narrow" w:hAnsi="Arial Narrow"/>
        </w:rPr>
      </w:pPr>
      <w:r w:rsidRPr="00CA5C35">
        <w:rPr>
          <w:rFonts w:ascii="Arial Narrow" w:hAnsi="Arial Narrow"/>
        </w:rPr>
        <w:tab/>
        <w:t xml:space="preserve">Minimální </w:t>
      </w:r>
      <w:proofErr w:type="gramStart"/>
      <w:r w:rsidRPr="00CA5C35">
        <w:rPr>
          <w:rFonts w:ascii="Arial Narrow" w:hAnsi="Arial Narrow"/>
        </w:rPr>
        <w:t>hydrostatický  tlak</w:t>
      </w:r>
      <w:proofErr w:type="gramEnd"/>
      <w:r w:rsidRPr="00CA5C35">
        <w:rPr>
          <w:rFonts w:ascii="Arial Narrow" w:hAnsi="Arial Narrow"/>
        </w:rPr>
        <w:tab/>
      </w:r>
      <w:r w:rsidRPr="00CA5C35">
        <w:rPr>
          <w:rFonts w:ascii="Arial Narrow" w:hAnsi="Arial Narrow"/>
        </w:rPr>
        <w:tab/>
      </w:r>
      <w:r w:rsidRPr="00CA5C35">
        <w:rPr>
          <w:rFonts w:ascii="Arial Narrow" w:hAnsi="Arial Narrow"/>
        </w:rPr>
        <w:tab/>
      </w:r>
      <w:r w:rsidRPr="00CA5C35">
        <w:rPr>
          <w:rFonts w:ascii="Arial Narrow" w:hAnsi="Arial Narrow"/>
        </w:rPr>
        <w:tab/>
      </w:r>
      <w:r w:rsidRPr="00CA5C35">
        <w:rPr>
          <w:rFonts w:ascii="Arial Narrow" w:hAnsi="Arial Narrow"/>
        </w:rPr>
        <w:tab/>
      </w:r>
      <w:r w:rsidRPr="00CA5C35">
        <w:rPr>
          <w:rFonts w:ascii="Arial Narrow" w:hAnsi="Arial Narrow"/>
        </w:rPr>
        <w:tab/>
        <w:t>…</w:t>
      </w:r>
      <w:r w:rsidRPr="00CA5C35">
        <w:rPr>
          <w:rFonts w:ascii="Arial Narrow" w:hAnsi="Arial Narrow"/>
        </w:rPr>
        <w:tab/>
        <w:t xml:space="preserve">  -</w:t>
      </w:r>
      <w:r w:rsidR="00237D43">
        <w:rPr>
          <w:rFonts w:ascii="Arial Narrow" w:hAnsi="Arial Narrow"/>
        </w:rPr>
        <w:t>1</w:t>
      </w:r>
      <w:r w:rsidRPr="00CA5C35">
        <w:rPr>
          <w:rFonts w:ascii="Arial Narrow" w:hAnsi="Arial Narrow"/>
        </w:rPr>
        <w:t xml:space="preserve">4 </w:t>
      </w:r>
      <w:proofErr w:type="spellStart"/>
      <w:r w:rsidRPr="00CA5C35">
        <w:rPr>
          <w:rFonts w:ascii="Arial Narrow" w:hAnsi="Arial Narrow"/>
        </w:rPr>
        <w:t>MPa</w:t>
      </w:r>
      <w:proofErr w:type="spellEnd"/>
    </w:p>
    <w:p w14:paraId="07494543" w14:textId="77777777" w:rsidR="009F1D41" w:rsidRPr="00CA5C35" w:rsidRDefault="009F1D41" w:rsidP="009F1D41">
      <w:pPr>
        <w:pStyle w:val="Odrkov"/>
        <w:spacing w:before="0"/>
        <w:ind w:right="25" w:firstLine="0"/>
        <w:rPr>
          <w:rFonts w:ascii="Arial Narrow" w:hAnsi="Arial Narrow"/>
        </w:rPr>
      </w:pPr>
    </w:p>
    <w:p w14:paraId="20F2C53A" w14:textId="77777777" w:rsidR="009F1D41" w:rsidRPr="00CA5C35" w:rsidRDefault="009F1D41" w:rsidP="009F1D41">
      <w:pPr>
        <w:pStyle w:val="Odrkov"/>
        <w:spacing w:before="0"/>
        <w:ind w:right="25" w:firstLine="0"/>
        <w:rPr>
          <w:rFonts w:ascii="Arial Narrow" w:hAnsi="Arial Narrow"/>
          <w:b/>
          <w:bCs/>
          <w:color w:val="000000"/>
          <w:szCs w:val="22"/>
        </w:rPr>
      </w:pPr>
      <w:r w:rsidRPr="00CA5C35">
        <w:rPr>
          <w:rFonts w:ascii="Arial Narrow" w:hAnsi="Arial Narrow"/>
        </w:rPr>
        <w:t>Hydrostatický</w:t>
      </w:r>
      <w:r w:rsidRPr="00CA5C35">
        <w:rPr>
          <w:rFonts w:ascii="Arial Narrow" w:hAnsi="Arial Narrow"/>
          <w:szCs w:val="22"/>
        </w:rPr>
        <w:t xml:space="preserve"> tlak v s</w:t>
      </w:r>
      <w:r w:rsidRPr="00CA5C35">
        <w:rPr>
          <w:rFonts w:ascii="Arial Narrow" w:hAnsi="Arial Narrow"/>
          <w:color w:val="000000"/>
          <w:szCs w:val="22"/>
        </w:rPr>
        <w:t xml:space="preserve">íti </w:t>
      </w:r>
      <w:r w:rsidRPr="00CA5C35">
        <w:rPr>
          <w:rFonts w:ascii="Arial Narrow" w:hAnsi="Arial Narrow"/>
          <w:b/>
          <w:color w:val="000000"/>
          <w:szCs w:val="22"/>
        </w:rPr>
        <w:t>ne</w:t>
      </w:r>
      <w:r w:rsidRPr="00CA5C35">
        <w:rPr>
          <w:rFonts w:ascii="Arial Narrow" w:hAnsi="Arial Narrow"/>
          <w:b/>
          <w:bCs/>
          <w:color w:val="000000"/>
          <w:szCs w:val="22"/>
        </w:rPr>
        <w:t>vyhovuje.</w:t>
      </w:r>
    </w:p>
    <w:p w14:paraId="1C850A27" w14:textId="77777777" w:rsidR="009F1D41" w:rsidRPr="00CA5C35" w:rsidRDefault="009F1D41" w:rsidP="009F1D41">
      <w:pPr>
        <w:pStyle w:val="Odrkov"/>
        <w:spacing w:before="0"/>
        <w:ind w:right="25" w:firstLine="0"/>
        <w:rPr>
          <w:rFonts w:ascii="Arial Narrow" w:hAnsi="Arial Narrow"/>
          <w:color w:val="000000"/>
          <w:szCs w:val="22"/>
        </w:rPr>
      </w:pPr>
    </w:p>
    <w:p w14:paraId="36E349F8" w14:textId="44CB09F7" w:rsidR="009F1D41" w:rsidRPr="00CA5C35" w:rsidRDefault="009F1D41" w:rsidP="009F1D41">
      <w:pPr>
        <w:pStyle w:val="Odrkov"/>
        <w:spacing w:before="0"/>
        <w:ind w:right="25" w:firstLine="0"/>
        <w:rPr>
          <w:rFonts w:ascii="Arial Narrow" w:hAnsi="Arial Narrow"/>
          <w:color w:val="000000"/>
          <w:szCs w:val="22"/>
        </w:rPr>
      </w:pPr>
      <w:r w:rsidRPr="008E62AF">
        <w:rPr>
          <w:rFonts w:ascii="Arial Narrow" w:hAnsi="Arial Narrow"/>
          <w:b/>
          <w:color w:val="000000"/>
          <w:szCs w:val="22"/>
        </w:rPr>
        <w:t xml:space="preserve">Pro návrhovou </w:t>
      </w:r>
      <w:r w:rsidR="00237D43">
        <w:rPr>
          <w:rFonts w:ascii="Arial Narrow" w:hAnsi="Arial Narrow"/>
          <w:b/>
          <w:color w:val="000000"/>
          <w:szCs w:val="22"/>
        </w:rPr>
        <w:t>lokalitu je</w:t>
      </w:r>
      <w:r w:rsidRPr="008E62AF">
        <w:rPr>
          <w:rFonts w:ascii="Arial Narrow" w:hAnsi="Arial Narrow"/>
          <w:b/>
          <w:color w:val="000000"/>
          <w:szCs w:val="22"/>
        </w:rPr>
        <w:t xml:space="preserve"> nutno umístit automatickou tlakovou stanici ATS.</w:t>
      </w:r>
      <w:r>
        <w:rPr>
          <w:rFonts w:ascii="Arial Narrow" w:hAnsi="Arial Narrow"/>
          <w:color w:val="000000"/>
          <w:szCs w:val="22"/>
        </w:rPr>
        <w:t xml:space="preserve"> Přesné umístění ATS bude </w:t>
      </w:r>
      <w:r w:rsidR="00237D43">
        <w:rPr>
          <w:rFonts w:ascii="Arial Narrow" w:hAnsi="Arial Narrow"/>
          <w:color w:val="000000"/>
          <w:szCs w:val="22"/>
        </w:rPr>
        <w:t>upřesněno</w:t>
      </w:r>
      <w:r>
        <w:rPr>
          <w:rFonts w:ascii="Arial Narrow" w:hAnsi="Arial Narrow"/>
          <w:color w:val="000000"/>
          <w:szCs w:val="22"/>
        </w:rPr>
        <w:t xml:space="preserve"> </w:t>
      </w:r>
      <w:r w:rsidRPr="00A30CDF">
        <w:rPr>
          <w:rFonts w:ascii="Arial Narrow" w:hAnsi="Arial Narrow"/>
          <w:szCs w:val="22"/>
        </w:rPr>
        <w:t xml:space="preserve">v navazující </w:t>
      </w:r>
      <w:r>
        <w:rPr>
          <w:rFonts w:ascii="Arial Narrow" w:hAnsi="Arial Narrow"/>
          <w:szCs w:val="22"/>
        </w:rPr>
        <w:t xml:space="preserve">projektové </w:t>
      </w:r>
      <w:r w:rsidRPr="00A30CDF">
        <w:rPr>
          <w:rFonts w:ascii="Arial Narrow" w:hAnsi="Arial Narrow"/>
          <w:szCs w:val="22"/>
        </w:rPr>
        <w:t>dokumentaci.</w:t>
      </w:r>
      <w:r w:rsidR="00237D43">
        <w:rPr>
          <w:rFonts w:ascii="Arial Narrow" w:hAnsi="Arial Narrow"/>
          <w:szCs w:val="22"/>
        </w:rPr>
        <w:t xml:space="preserve"> ATS byla </w:t>
      </w:r>
      <w:r w:rsidR="00FC566E">
        <w:rPr>
          <w:rFonts w:ascii="Arial Narrow" w:hAnsi="Arial Narrow"/>
          <w:szCs w:val="22"/>
        </w:rPr>
        <w:t xml:space="preserve">v rámci koncepce územní studie </w:t>
      </w:r>
      <w:r w:rsidR="00237D43">
        <w:rPr>
          <w:rFonts w:ascii="Arial Narrow" w:hAnsi="Arial Narrow"/>
          <w:szCs w:val="22"/>
        </w:rPr>
        <w:t>umístěna ve spodní části lokality</w:t>
      </w:r>
      <w:r w:rsidR="00FC566E">
        <w:rPr>
          <w:rFonts w:ascii="Arial Narrow" w:hAnsi="Arial Narrow"/>
          <w:szCs w:val="22"/>
        </w:rPr>
        <w:t xml:space="preserve"> (ve veřejné zeleni)</w:t>
      </w:r>
      <w:r w:rsidR="00237D43">
        <w:rPr>
          <w:rFonts w:ascii="Arial Narrow" w:hAnsi="Arial Narrow"/>
          <w:szCs w:val="22"/>
        </w:rPr>
        <w:t xml:space="preserve"> na kót</w:t>
      </w:r>
      <w:r w:rsidR="00FC566E">
        <w:rPr>
          <w:rFonts w:ascii="Arial Narrow" w:hAnsi="Arial Narrow"/>
          <w:szCs w:val="22"/>
        </w:rPr>
        <w:t>ě</w:t>
      </w:r>
      <w:r w:rsidR="00237D43">
        <w:rPr>
          <w:rFonts w:ascii="Arial Narrow" w:hAnsi="Arial Narrow"/>
          <w:szCs w:val="22"/>
        </w:rPr>
        <w:t xml:space="preserve"> 25</w:t>
      </w:r>
      <w:r w:rsidR="00FC566E">
        <w:rPr>
          <w:rFonts w:ascii="Arial Narrow" w:hAnsi="Arial Narrow"/>
          <w:szCs w:val="22"/>
        </w:rPr>
        <w:t>8 </w:t>
      </w:r>
      <w:proofErr w:type="spellStart"/>
      <w:r w:rsidR="00237D43">
        <w:rPr>
          <w:rFonts w:ascii="Arial Narrow" w:hAnsi="Arial Narrow"/>
          <w:szCs w:val="22"/>
        </w:rPr>
        <w:t>m.n.m</w:t>
      </w:r>
      <w:proofErr w:type="spellEnd"/>
      <w:r w:rsidR="00237D43">
        <w:rPr>
          <w:rFonts w:ascii="Arial Narrow" w:hAnsi="Arial Narrow"/>
          <w:szCs w:val="22"/>
        </w:rPr>
        <w:t>.</w:t>
      </w:r>
      <w:r w:rsidR="00D1676C">
        <w:rPr>
          <w:rFonts w:ascii="Arial Narrow" w:hAnsi="Arial Narrow"/>
          <w:szCs w:val="22"/>
        </w:rPr>
        <w:t xml:space="preserve"> V současné době </w:t>
      </w:r>
      <w:r w:rsidR="00D7445D">
        <w:rPr>
          <w:rFonts w:ascii="Arial Narrow" w:hAnsi="Arial Narrow"/>
          <w:szCs w:val="22"/>
        </w:rPr>
        <w:t>se</w:t>
      </w:r>
      <w:r w:rsidR="00AE227A">
        <w:rPr>
          <w:rFonts w:ascii="Arial Narrow" w:hAnsi="Arial Narrow"/>
          <w:szCs w:val="22"/>
        </w:rPr>
        <w:t> </w:t>
      </w:r>
      <w:r w:rsidR="00D7445D">
        <w:rPr>
          <w:rFonts w:ascii="Arial Narrow" w:hAnsi="Arial Narrow"/>
          <w:szCs w:val="22"/>
        </w:rPr>
        <w:t>projektuje rozšíření vodojemu, v</w:t>
      </w:r>
      <w:r w:rsidR="00FC566E">
        <w:rPr>
          <w:rFonts w:ascii="Arial Narrow" w:hAnsi="Arial Narrow"/>
          <w:szCs w:val="22"/>
        </w:rPr>
        <w:t xml:space="preserve"> </w:t>
      </w:r>
      <w:proofErr w:type="gramStart"/>
      <w:r w:rsidR="00D7445D">
        <w:rPr>
          <w:rFonts w:ascii="Arial Narrow" w:hAnsi="Arial Narrow"/>
          <w:szCs w:val="22"/>
        </w:rPr>
        <w:t>rámci</w:t>
      </w:r>
      <w:proofErr w:type="gramEnd"/>
      <w:r w:rsidR="00D7445D">
        <w:rPr>
          <w:rFonts w:ascii="Arial Narrow" w:hAnsi="Arial Narrow"/>
          <w:szCs w:val="22"/>
        </w:rPr>
        <w:t xml:space="preserve"> kterého </w:t>
      </w:r>
      <w:r w:rsidR="00FC566E">
        <w:rPr>
          <w:rFonts w:ascii="Arial Narrow" w:hAnsi="Arial Narrow"/>
          <w:szCs w:val="22"/>
        </w:rPr>
        <w:t>bude</w:t>
      </w:r>
      <w:r w:rsidR="00D7445D">
        <w:rPr>
          <w:rFonts w:ascii="Arial Narrow" w:hAnsi="Arial Narrow"/>
          <w:szCs w:val="22"/>
        </w:rPr>
        <w:t xml:space="preserve"> umístěna ATS přímo ve</w:t>
      </w:r>
      <w:r w:rsidR="00FC566E">
        <w:rPr>
          <w:rFonts w:ascii="Arial Narrow" w:hAnsi="Arial Narrow"/>
          <w:szCs w:val="22"/>
        </w:rPr>
        <w:t> </w:t>
      </w:r>
      <w:r w:rsidR="00D7445D">
        <w:rPr>
          <w:rFonts w:ascii="Arial Narrow" w:hAnsi="Arial Narrow"/>
          <w:szCs w:val="22"/>
        </w:rPr>
        <w:t>stavbě vodojemu.</w:t>
      </w:r>
    </w:p>
    <w:p w14:paraId="489973BA" w14:textId="77777777" w:rsidR="009F1D41" w:rsidRPr="00CA5C35" w:rsidRDefault="009F1D41" w:rsidP="009F1D41">
      <w:pPr>
        <w:pStyle w:val="Odrkov"/>
        <w:spacing w:before="0"/>
        <w:ind w:right="25" w:firstLine="0"/>
        <w:rPr>
          <w:rFonts w:ascii="Arial Narrow" w:hAnsi="Arial Narrow"/>
          <w:color w:val="000000"/>
          <w:szCs w:val="22"/>
        </w:rPr>
      </w:pPr>
    </w:p>
    <w:p w14:paraId="41F98F18" w14:textId="77777777" w:rsidR="009F1D41" w:rsidRPr="00873C0B" w:rsidRDefault="009F1D41" w:rsidP="009F1D41">
      <w:pPr>
        <w:ind w:right="25" w:firstLine="0"/>
        <w:rPr>
          <w:rFonts w:ascii="Arial Narrow" w:hAnsi="Arial Narrow"/>
          <w:b/>
          <w:szCs w:val="22"/>
        </w:rPr>
      </w:pPr>
      <w:r w:rsidRPr="00873C0B">
        <w:rPr>
          <w:rFonts w:ascii="Arial Narrow" w:hAnsi="Arial Narrow"/>
          <w:b/>
          <w:szCs w:val="22"/>
        </w:rPr>
        <w:t>Posouzení akumulace</w:t>
      </w:r>
    </w:p>
    <w:p w14:paraId="1FC7F6E3" w14:textId="57F72F69" w:rsidR="009F1D41" w:rsidRPr="00C36AB3" w:rsidRDefault="009F1D41" w:rsidP="009F1D41">
      <w:pPr>
        <w:ind w:right="25" w:firstLine="0"/>
        <w:rPr>
          <w:rFonts w:ascii="Arial Narrow" w:hAnsi="Arial Narrow"/>
          <w:b/>
          <w:szCs w:val="22"/>
        </w:rPr>
      </w:pPr>
      <w:r w:rsidRPr="00873C0B">
        <w:rPr>
          <w:rFonts w:ascii="Arial Narrow" w:hAnsi="Arial Narrow"/>
          <w:szCs w:val="22"/>
        </w:rPr>
        <w:t>Vodovod v Kurdějově je pod tlakem vodojemu VDJ 2 x 25 m</w:t>
      </w:r>
      <w:r w:rsidRPr="00AE227A">
        <w:rPr>
          <w:rFonts w:ascii="Arial Narrow" w:hAnsi="Arial Narrow"/>
          <w:szCs w:val="22"/>
          <w:vertAlign w:val="superscript"/>
        </w:rPr>
        <w:t>3</w:t>
      </w:r>
      <w:r w:rsidRPr="00873C0B">
        <w:rPr>
          <w:rFonts w:ascii="Arial Narrow" w:hAnsi="Arial Narrow"/>
          <w:szCs w:val="22"/>
        </w:rPr>
        <w:t xml:space="preserve">. Podle ČSN 736 650 je využitelný obsah zásobního vodojemu minimálně 60 % z maximální denní potřeby. Uvažujeme objem vodojemu cca 60 % </w:t>
      </w:r>
      <w:proofErr w:type="spellStart"/>
      <w:r w:rsidRPr="00873C0B">
        <w:rPr>
          <w:rFonts w:ascii="Arial Narrow" w:hAnsi="Arial Narrow"/>
          <w:szCs w:val="22"/>
        </w:rPr>
        <w:t>Qm</w:t>
      </w:r>
      <w:proofErr w:type="spellEnd"/>
      <w:r w:rsidRPr="00873C0B">
        <w:rPr>
          <w:rFonts w:ascii="Arial Narrow" w:hAnsi="Arial Narrow"/>
          <w:szCs w:val="22"/>
        </w:rPr>
        <w:t xml:space="preserve">, tj. </w:t>
      </w:r>
      <w:r>
        <w:rPr>
          <w:rFonts w:ascii="Arial Narrow" w:hAnsi="Arial Narrow"/>
          <w:szCs w:val="22"/>
        </w:rPr>
        <w:t>53</w:t>
      </w:r>
      <w:r w:rsidRPr="00873C0B">
        <w:rPr>
          <w:rFonts w:ascii="Arial Narrow" w:hAnsi="Arial Narrow"/>
          <w:szCs w:val="22"/>
        </w:rPr>
        <w:t>,</w:t>
      </w:r>
      <w:r>
        <w:rPr>
          <w:rFonts w:ascii="Arial Narrow" w:hAnsi="Arial Narrow"/>
          <w:szCs w:val="22"/>
        </w:rPr>
        <w:t>4</w:t>
      </w:r>
      <w:r w:rsidRPr="00873C0B">
        <w:rPr>
          <w:rFonts w:ascii="Arial Narrow" w:hAnsi="Arial Narrow"/>
          <w:szCs w:val="22"/>
        </w:rPr>
        <w:t xml:space="preserve"> m</w:t>
      </w:r>
      <w:r w:rsidRPr="00AE227A">
        <w:rPr>
          <w:rFonts w:ascii="Arial Narrow" w:hAnsi="Arial Narrow"/>
          <w:szCs w:val="22"/>
          <w:vertAlign w:val="superscript"/>
        </w:rPr>
        <w:t>3</w:t>
      </w:r>
      <w:r w:rsidRPr="00873C0B">
        <w:rPr>
          <w:rFonts w:ascii="Arial Narrow" w:hAnsi="Arial Narrow"/>
          <w:szCs w:val="22"/>
        </w:rPr>
        <w:t>. Stávající vodojem 50</w:t>
      </w:r>
      <w:r>
        <w:rPr>
          <w:rFonts w:ascii="Arial Narrow" w:hAnsi="Arial Narrow"/>
          <w:szCs w:val="22"/>
        </w:rPr>
        <w:t xml:space="preserve"> m</w:t>
      </w:r>
      <w:r w:rsidRPr="00AE227A">
        <w:rPr>
          <w:rFonts w:ascii="Arial Narrow" w:hAnsi="Arial Narrow"/>
          <w:szCs w:val="22"/>
          <w:vertAlign w:val="superscript"/>
        </w:rPr>
        <w:t>3</w:t>
      </w:r>
      <w:r>
        <w:rPr>
          <w:rFonts w:ascii="Arial Narrow" w:hAnsi="Arial Narrow"/>
          <w:szCs w:val="22"/>
        </w:rPr>
        <w:t xml:space="preserve"> </w:t>
      </w:r>
      <w:r w:rsidRPr="00C36AB3">
        <w:rPr>
          <w:rFonts w:ascii="Arial Narrow" w:hAnsi="Arial Narrow"/>
          <w:b/>
          <w:szCs w:val="22"/>
        </w:rPr>
        <w:t>nevyhovuje.</w:t>
      </w:r>
      <w:r w:rsidR="00D7445D">
        <w:rPr>
          <w:rFonts w:ascii="Arial Narrow" w:hAnsi="Arial Narrow"/>
          <w:b/>
          <w:szCs w:val="22"/>
        </w:rPr>
        <w:t xml:space="preserve"> </w:t>
      </w:r>
      <w:r w:rsidRPr="00C36AB3">
        <w:rPr>
          <w:rFonts w:ascii="Arial Narrow" w:hAnsi="Arial Narrow"/>
          <w:b/>
          <w:szCs w:val="22"/>
        </w:rPr>
        <w:t>V územním plánu je navržena plocha pro rozšíření vodojemu Z17 TI.</w:t>
      </w:r>
      <w:r w:rsidR="00237D43">
        <w:rPr>
          <w:rFonts w:ascii="Arial Narrow" w:hAnsi="Arial Narrow"/>
          <w:b/>
          <w:szCs w:val="22"/>
        </w:rPr>
        <w:t xml:space="preserve"> Zástavbu v lokalitě </w:t>
      </w:r>
      <w:r w:rsidR="00425948">
        <w:rPr>
          <w:rFonts w:ascii="Arial Narrow" w:hAnsi="Arial Narrow"/>
          <w:b/>
          <w:szCs w:val="22"/>
        </w:rPr>
        <w:t>Z</w:t>
      </w:r>
      <w:r w:rsidR="00237D43">
        <w:rPr>
          <w:rFonts w:ascii="Arial Narrow" w:hAnsi="Arial Narrow"/>
          <w:b/>
          <w:szCs w:val="22"/>
        </w:rPr>
        <w:t>áhumenice lze</w:t>
      </w:r>
      <w:r w:rsidR="00AE227A">
        <w:rPr>
          <w:rFonts w:ascii="Arial Narrow" w:hAnsi="Arial Narrow"/>
          <w:b/>
          <w:szCs w:val="22"/>
        </w:rPr>
        <w:t> </w:t>
      </w:r>
      <w:r w:rsidR="00237D43">
        <w:rPr>
          <w:rFonts w:ascii="Arial Narrow" w:hAnsi="Arial Narrow"/>
          <w:b/>
          <w:szCs w:val="22"/>
        </w:rPr>
        <w:t xml:space="preserve">realizovat až po rozšíření </w:t>
      </w:r>
      <w:r w:rsidR="00A106E7">
        <w:rPr>
          <w:rFonts w:ascii="Arial Narrow" w:hAnsi="Arial Narrow"/>
          <w:b/>
          <w:szCs w:val="22"/>
        </w:rPr>
        <w:t xml:space="preserve">akumulace </w:t>
      </w:r>
      <w:r w:rsidR="00FB0F43">
        <w:rPr>
          <w:rFonts w:ascii="Arial Narrow" w:hAnsi="Arial Narrow"/>
          <w:b/>
          <w:szCs w:val="22"/>
        </w:rPr>
        <w:t>vodojemu.</w:t>
      </w:r>
    </w:p>
    <w:p w14:paraId="0C7547BF" w14:textId="09E96F14" w:rsidR="009F1D41" w:rsidRDefault="009F1D41" w:rsidP="00FC566E">
      <w:pPr>
        <w:pStyle w:val="Zkladntextodsazen"/>
        <w:ind w:right="25" w:firstLine="0"/>
        <w:rPr>
          <w:rFonts w:ascii="Arial Narrow" w:hAnsi="Arial Narrow"/>
          <w:i/>
          <w:szCs w:val="24"/>
        </w:rPr>
      </w:pPr>
      <w:r w:rsidRPr="008E62AF">
        <w:rPr>
          <w:rFonts w:ascii="Arial Narrow" w:hAnsi="Arial Narrow"/>
          <w:szCs w:val="24"/>
        </w:rPr>
        <w:t xml:space="preserve">Územní </w:t>
      </w:r>
      <w:r w:rsidR="00FB0F43">
        <w:rPr>
          <w:rFonts w:ascii="Arial Narrow" w:hAnsi="Arial Narrow"/>
          <w:szCs w:val="24"/>
        </w:rPr>
        <w:t>studie</w:t>
      </w:r>
      <w:r w:rsidRPr="008E62AF">
        <w:rPr>
          <w:rFonts w:ascii="Arial Narrow" w:hAnsi="Arial Narrow"/>
          <w:szCs w:val="24"/>
        </w:rPr>
        <w:t xml:space="preserve"> řešil</w:t>
      </w:r>
      <w:r w:rsidR="00FB0F43">
        <w:rPr>
          <w:rFonts w:ascii="Arial Narrow" w:hAnsi="Arial Narrow"/>
          <w:szCs w:val="24"/>
        </w:rPr>
        <w:t>a</w:t>
      </w:r>
      <w:r w:rsidRPr="008E62AF">
        <w:rPr>
          <w:rFonts w:ascii="Arial Narrow" w:hAnsi="Arial Narrow"/>
          <w:szCs w:val="24"/>
        </w:rPr>
        <w:t xml:space="preserve"> napojení rozvojov</w:t>
      </w:r>
      <w:r w:rsidR="00FB0F43">
        <w:rPr>
          <w:rFonts w:ascii="Arial Narrow" w:hAnsi="Arial Narrow"/>
          <w:szCs w:val="24"/>
        </w:rPr>
        <w:t xml:space="preserve">é </w:t>
      </w:r>
      <w:r w:rsidRPr="008E62AF">
        <w:rPr>
          <w:rFonts w:ascii="Arial Narrow" w:hAnsi="Arial Narrow"/>
          <w:szCs w:val="24"/>
        </w:rPr>
        <w:t>lokalit</w:t>
      </w:r>
      <w:r w:rsidR="00FB0F43">
        <w:rPr>
          <w:rFonts w:ascii="Arial Narrow" w:hAnsi="Arial Narrow"/>
          <w:szCs w:val="24"/>
        </w:rPr>
        <w:t>y</w:t>
      </w:r>
      <w:r w:rsidRPr="008E62AF">
        <w:rPr>
          <w:rFonts w:ascii="Arial Narrow" w:hAnsi="Arial Narrow"/>
          <w:szCs w:val="24"/>
        </w:rPr>
        <w:t xml:space="preserve"> na vodovodní síť, navrhované vodovodní řady budou </w:t>
      </w:r>
      <w:proofErr w:type="gramStart"/>
      <w:r w:rsidRPr="008E62AF">
        <w:rPr>
          <w:rFonts w:ascii="Arial Narrow" w:hAnsi="Arial Narrow"/>
          <w:szCs w:val="24"/>
        </w:rPr>
        <w:t>vedeny</w:t>
      </w:r>
      <w:proofErr w:type="gramEnd"/>
      <w:r w:rsidRPr="008E62AF">
        <w:rPr>
          <w:rFonts w:ascii="Arial Narrow" w:hAnsi="Arial Narrow"/>
          <w:szCs w:val="24"/>
        </w:rPr>
        <w:t xml:space="preserve"> pokud možno po</w:t>
      </w:r>
      <w:r w:rsidR="00A106E7">
        <w:rPr>
          <w:rFonts w:ascii="Arial Narrow" w:hAnsi="Arial Narrow"/>
          <w:szCs w:val="24"/>
        </w:rPr>
        <w:t> </w:t>
      </w:r>
      <w:r w:rsidRPr="008E62AF">
        <w:rPr>
          <w:rFonts w:ascii="Arial Narrow" w:hAnsi="Arial Narrow"/>
          <w:szCs w:val="24"/>
        </w:rPr>
        <w:t xml:space="preserve">veřejných pozemcích v zeleném pásmu příp. pod chodníkem a podle možností </w:t>
      </w:r>
      <w:proofErr w:type="spellStart"/>
      <w:r w:rsidRPr="008E62AF">
        <w:rPr>
          <w:rFonts w:ascii="Arial Narrow" w:hAnsi="Arial Narrow"/>
          <w:szCs w:val="24"/>
        </w:rPr>
        <w:t>zaokruhovány</w:t>
      </w:r>
      <w:proofErr w:type="spellEnd"/>
      <w:r w:rsidRPr="008E62AF">
        <w:rPr>
          <w:rFonts w:ascii="Arial Narrow" w:hAnsi="Arial Narrow"/>
          <w:szCs w:val="24"/>
        </w:rPr>
        <w:t>. V</w:t>
      </w:r>
      <w:r w:rsidR="00FB0F43">
        <w:rPr>
          <w:rFonts w:ascii="Arial Narrow" w:hAnsi="Arial Narrow"/>
          <w:szCs w:val="24"/>
        </w:rPr>
        <w:t> </w:t>
      </w:r>
      <w:r w:rsidRPr="008E62AF">
        <w:rPr>
          <w:rFonts w:ascii="Arial Narrow" w:hAnsi="Arial Narrow"/>
          <w:szCs w:val="24"/>
        </w:rPr>
        <w:t>navrhovan</w:t>
      </w:r>
      <w:r w:rsidR="00FB0F43">
        <w:rPr>
          <w:rFonts w:ascii="Arial Narrow" w:hAnsi="Arial Narrow"/>
          <w:szCs w:val="24"/>
        </w:rPr>
        <w:t xml:space="preserve">é </w:t>
      </w:r>
      <w:r w:rsidRPr="008E62AF">
        <w:rPr>
          <w:rFonts w:ascii="Arial Narrow" w:hAnsi="Arial Narrow"/>
          <w:szCs w:val="24"/>
        </w:rPr>
        <w:t>zastaviteln</w:t>
      </w:r>
      <w:r w:rsidR="00FB0F43">
        <w:rPr>
          <w:rFonts w:ascii="Arial Narrow" w:hAnsi="Arial Narrow"/>
          <w:szCs w:val="24"/>
        </w:rPr>
        <w:t>é</w:t>
      </w:r>
      <w:r w:rsidRPr="008E62AF">
        <w:rPr>
          <w:rFonts w:ascii="Arial Narrow" w:hAnsi="Arial Narrow"/>
          <w:szCs w:val="24"/>
        </w:rPr>
        <w:t xml:space="preserve"> plo</w:t>
      </w:r>
      <w:r w:rsidR="00FB0F43">
        <w:rPr>
          <w:rFonts w:ascii="Arial Narrow" w:hAnsi="Arial Narrow"/>
          <w:szCs w:val="24"/>
        </w:rPr>
        <w:t>še</w:t>
      </w:r>
      <w:r w:rsidRPr="008E62AF">
        <w:rPr>
          <w:rFonts w:ascii="Arial Narrow" w:hAnsi="Arial Narrow"/>
          <w:szCs w:val="24"/>
        </w:rPr>
        <w:t xml:space="preserve"> je nutno situovat zástavbu min. 1,5 m od vnějšího líce vodovodního potrubí v souladu s jeho ochrannými pásmy</w:t>
      </w:r>
      <w:r w:rsidRPr="004439E2">
        <w:rPr>
          <w:rFonts w:ascii="Arial Narrow" w:hAnsi="Arial Narrow"/>
          <w:i/>
          <w:szCs w:val="24"/>
        </w:rPr>
        <w:t>.</w:t>
      </w:r>
    </w:p>
    <w:p w14:paraId="0A4E2BE1" w14:textId="25A975E5" w:rsidR="009F1D41" w:rsidRPr="009D6A72" w:rsidRDefault="009F1D41" w:rsidP="009F1D41">
      <w:pPr>
        <w:pStyle w:val="Zkladntextodsazen"/>
        <w:ind w:right="25" w:firstLine="0"/>
        <w:rPr>
          <w:rFonts w:ascii="Arial Narrow" w:hAnsi="Arial Narrow"/>
          <w:b/>
          <w:szCs w:val="22"/>
        </w:rPr>
      </w:pPr>
      <w:r w:rsidRPr="009D6A72">
        <w:rPr>
          <w:rFonts w:ascii="Arial Narrow" w:hAnsi="Arial Narrow"/>
          <w:b/>
          <w:szCs w:val="22"/>
        </w:rPr>
        <w:t xml:space="preserve">Rozvody </w:t>
      </w:r>
      <w:r>
        <w:rPr>
          <w:rFonts w:ascii="Arial Narrow" w:hAnsi="Arial Narrow"/>
          <w:b/>
          <w:szCs w:val="22"/>
        </w:rPr>
        <w:t xml:space="preserve">vodovodů </w:t>
      </w:r>
      <w:r w:rsidRPr="009D6A72">
        <w:rPr>
          <w:rFonts w:ascii="Arial Narrow" w:hAnsi="Arial Narrow"/>
          <w:b/>
          <w:szCs w:val="22"/>
        </w:rPr>
        <w:t xml:space="preserve">v zastavitelné ploše </w:t>
      </w:r>
      <w:r w:rsidR="00FB0F43">
        <w:rPr>
          <w:rFonts w:ascii="Arial Narrow" w:hAnsi="Arial Narrow"/>
          <w:b/>
          <w:szCs w:val="22"/>
        </w:rPr>
        <w:t>jsou</w:t>
      </w:r>
      <w:r w:rsidRPr="009D6A72">
        <w:rPr>
          <w:rFonts w:ascii="Arial Narrow" w:hAnsi="Arial Narrow"/>
          <w:b/>
          <w:szCs w:val="22"/>
        </w:rPr>
        <w:t xml:space="preserve"> upřesněny v územní studii.</w:t>
      </w:r>
    </w:p>
    <w:p w14:paraId="73F600C5" w14:textId="77777777" w:rsidR="009F1D41" w:rsidRPr="00033011" w:rsidRDefault="009F1D41" w:rsidP="009F1D41">
      <w:pPr>
        <w:pStyle w:val="Zkladntextodsazen"/>
        <w:ind w:right="25"/>
        <w:rPr>
          <w:rFonts w:ascii="Arial Narrow" w:hAnsi="Arial Narrow"/>
          <w:szCs w:val="24"/>
        </w:rPr>
      </w:pPr>
    </w:p>
    <w:p w14:paraId="31BBED21" w14:textId="362AA8AF" w:rsidR="009F1D41" w:rsidRPr="00FB0F43" w:rsidRDefault="009F1D41" w:rsidP="00A106E7">
      <w:pPr>
        <w:pStyle w:val="Odrkov"/>
        <w:spacing w:before="0"/>
        <w:ind w:firstLine="0"/>
        <w:rPr>
          <w:rFonts w:ascii="Arial Narrow" w:hAnsi="Arial Narrow"/>
          <w:b/>
        </w:rPr>
      </w:pPr>
      <w:r w:rsidRPr="008E62AF">
        <w:rPr>
          <w:rFonts w:ascii="Arial Narrow" w:hAnsi="Arial Narrow"/>
          <w:b/>
        </w:rPr>
        <w:t>Prostor nad stávajícími i nově navrhovanými vodovodními řady bude zachován volný a kdykoliv přístupný za</w:t>
      </w:r>
      <w:r w:rsidR="00AE227A">
        <w:rPr>
          <w:rFonts w:ascii="Arial Narrow" w:hAnsi="Arial Narrow"/>
          <w:b/>
        </w:rPr>
        <w:t> </w:t>
      </w:r>
      <w:r w:rsidRPr="008E62AF">
        <w:rPr>
          <w:rFonts w:ascii="Arial Narrow" w:hAnsi="Arial Narrow"/>
          <w:b/>
        </w:rPr>
        <w:t>účelem zajišťování provozu, provádění údržby, oprav a rekonstrukcí. Návrh technické infrastruktury má koordinační charakter z hlediska polohy jednotlivých sítí v uličních koridorech, je navržen jako podklad pro podrobnější projektová řešení, ve</w:t>
      </w:r>
      <w:r w:rsidR="00A106E7">
        <w:rPr>
          <w:rFonts w:ascii="Arial Narrow" w:hAnsi="Arial Narrow"/>
          <w:b/>
        </w:rPr>
        <w:t> </w:t>
      </w:r>
      <w:r w:rsidRPr="008E62AF">
        <w:rPr>
          <w:rFonts w:ascii="Arial Narrow" w:hAnsi="Arial Narrow"/>
          <w:b/>
        </w:rPr>
        <w:t>kterých budou upřesněny bilance a z nich vyplývající dimenze jednotlivých rozvodů včetně detailů napojení na</w:t>
      </w:r>
      <w:r w:rsidR="00AE227A">
        <w:rPr>
          <w:rFonts w:ascii="Arial Narrow" w:hAnsi="Arial Narrow"/>
          <w:b/>
        </w:rPr>
        <w:t> </w:t>
      </w:r>
      <w:r w:rsidRPr="008E62AF">
        <w:rPr>
          <w:rFonts w:ascii="Arial Narrow" w:hAnsi="Arial Narrow"/>
          <w:b/>
        </w:rPr>
        <w:t>stávající páteřní trasy v obci</w:t>
      </w:r>
      <w:r w:rsidRPr="008E62AF">
        <w:rPr>
          <w:rFonts w:ascii="Arial Narrow" w:hAnsi="Arial Narrow"/>
          <w:b/>
          <w:color w:val="000000" w:themeColor="text1"/>
        </w:rPr>
        <w:t xml:space="preserve"> </w:t>
      </w:r>
    </w:p>
    <w:p w14:paraId="6AB95624" w14:textId="77777777" w:rsidR="00330230" w:rsidRDefault="00330230" w:rsidP="00330230">
      <w:pPr>
        <w:pStyle w:val="Zkladntextodsazen"/>
        <w:ind w:right="25" w:firstLine="0"/>
        <w:rPr>
          <w:rFonts w:ascii="Arial Narrow" w:hAnsi="Arial Narrow"/>
          <w:b/>
          <w:i/>
          <w:color w:val="000000" w:themeColor="text1"/>
          <w:szCs w:val="24"/>
        </w:rPr>
      </w:pPr>
    </w:p>
    <w:p w14:paraId="2DB69F74" w14:textId="65E60AC6" w:rsidR="009F1D41" w:rsidRPr="004439E2" w:rsidRDefault="009F1D41" w:rsidP="00330230">
      <w:pPr>
        <w:pStyle w:val="Zkladntextodsazen"/>
        <w:ind w:right="25" w:firstLine="0"/>
        <w:rPr>
          <w:rFonts w:ascii="Arial Narrow" w:hAnsi="Arial Narrow"/>
          <w:i/>
          <w:szCs w:val="22"/>
        </w:rPr>
      </w:pPr>
      <w:r w:rsidRPr="008E62AF">
        <w:rPr>
          <w:rFonts w:ascii="Arial Narrow" w:hAnsi="Arial Narrow"/>
          <w:szCs w:val="24"/>
        </w:rPr>
        <w:t xml:space="preserve">Všechny návrhy vodovodní sítě jsou zakresleny ve výkrese č. </w:t>
      </w:r>
      <w:proofErr w:type="gramStart"/>
      <w:r w:rsidR="00FB0F43">
        <w:rPr>
          <w:rFonts w:ascii="Arial Narrow" w:hAnsi="Arial Narrow"/>
          <w:szCs w:val="24"/>
        </w:rPr>
        <w:t xml:space="preserve">06 </w:t>
      </w:r>
      <w:r w:rsidRPr="008E62AF">
        <w:rPr>
          <w:rFonts w:ascii="Arial Narrow" w:hAnsi="Arial Narrow"/>
          <w:szCs w:val="24"/>
        </w:rPr>
        <w:t xml:space="preserve"> –</w:t>
      </w:r>
      <w:proofErr w:type="gramEnd"/>
      <w:r w:rsidRPr="008E62AF">
        <w:rPr>
          <w:rFonts w:ascii="Arial Narrow" w:hAnsi="Arial Narrow"/>
          <w:szCs w:val="24"/>
        </w:rPr>
        <w:t> </w:t>
      </w:r>
      <w:r w:rsidR="00A106E7">
        <w:rPr>
          <w:rFonts w:ascii="Arial Narrow" w:hAnsi="Arial Narrow"/>
          <w:szCs w:val="24"/>
        </w:rPr>
        <w:t xml:space="preserve">Veřejná infrastruktura, </w:t>
      </w:r>
      <w:r w:rsidR="00FB0F43">
        <w:rPr>
          <w:rFonts w:ascii="Arial Narrow" w:hAnsi="Arial Narrow"/>
          <w:szCs w:val="24"/>
        </w:rPr>
        <w:t>zásobování</w:t>
      </w:r>
      <w:r w:rsidRPr="008E62AF">
        <w:rPr>
          <w:rFonts w:ascii="Arial Narrow" w:hAnsi="Arial Narrow"/>
          <w:szCs w:val="24"/>
        </w:rPr>
        <w:t xml:space="preserve"> </w:t>
      </w:r>
      <w:r w:rsidR="00FB0F43">
        <w:rPr>
          <w:rFonts w:ascii="Arial Narrow" w:hAnsi="Arial Narrow"/>
          <w:szCs w:val="24"/>
        </w:rPr>
        <w:t>vodou a odkanalizování.</w:t>
      </w:r>
    </w:p>
    <w:p w14:paraId="520FF7F0" w14:textId="77777777" w:rsidR="009F1D41" w:rsidRDefault="009F1D41" w:rsidP="009F1D41">
      <w:pPr>
        <w:pStyle w:val="Zkladntextodsazen"/>
        <w:ind w:right="25" w:firstLine="0"/>
        <w:rPr>
          <w:rFonts w:ascii="Arial Narrow" w:hAnsi="Arial Narrow"/>
          <w:b/>
          <w:i/>
          <w:color w:val="000000" w:themeColor="text1"/>
          <w:szCs w:val="24"/>
        </w:rPr>
      </w:pPr>
    </w:p>
    <w:p w14:paraId="49A78103" w14:textId="77777777" w:rsidR="009F1D41" w:rsidRPr="008E62AF" w:rsidRDefault="009F1D41" w:rsidP="009F1D41">
      <w:pPr>
        <w:pStyle w:val="Odrkov"/>
        <w:spacing w:before="0"/>
        <w:ind w:right="25" w:firstLine="0"/>
        <w:rPr>
          <w:rFonts w:ascii="Arial Narrow" w:hAnsi="Arial Narrow"/>
          <w:b/>
        </w:rPr>
      </w:pPr>
      <w:r w:rsidRPr="008E62AF">
        <w:rPr>
          <w:rFonts w:ascii="Arial Narrow" w:hAnsi="Arial Narrow"/>
          <w:b/>
        </w:rPr>
        <w:t>Zabezpečení požární vody</w:t>
      </w:r>
    </w:p>
    <w:p w14:paraId="3A0D2D3A" w14:textId="45382A8B" w:rsidR="009F1D41" w:rsidRPr="008E62AF" w:rsidRDefault="009F1D41" w:rsidP="009F1D41">
      <w:pPr>
        <w:pStyle w:val="Zkladntextodsazen"/>
        <w:ind w:right="25" w:firstLine="0"/>
        <w:rPr>
          <w:rFonts w:ascii="Arial Narrow" w:hAnsi="Arial Narrow"/>
        </w:rPr>
      </w:pPr>
      <w:r w:rsidRPr="008E62AF">
        <w:rPr>
          <w:rFonts w:ascii="Arial Narrow" w:hAnsi="Arial Narrow"/>
        </w:rPr>
        <w:t xml:space="preserve">V rámci zabezpečení vody pro hašení požárů (§29 odst. 1) písm. k) zákona č. 133/1985 Sb., o požární ochraně, v platném znění) je nutné zajistit provedení a provoz hydrantové sítě, </w:t>
      </w:r>
      <w:r>
        <w:rPr>
          <w:rFonts w:ascii="Arial Narrow" w:hAnsi="Arial Narrow"/>
        </w:rPr>
        <w:t>tak aby vyhovoval normě (ČSN 73</w:t>
      </w:r>
      <w:r w:rsidRPr="008E62AF">
        <w:rPr>
          <w:rFonts w:ascii="Arial Narrow" w:hAnsi="Arial Narrow"/>
        </w:rPr>
        <w:t xml:space="preserve">0873), včetně dostatečných dimenzí, akumulace tlakových podmínek, pravidelných revizí atd. a dále pak doplnění </w:t>
      </w:r>
      <w:r>
        <w:rPr>
          <w:rFonts w:ascii="Arial Narrow" w:hAnsi="Arial Narrow"/>
        </w:rPr>
        <w:t>o</w:t>
      </w:r>
      <w:r w:rsidRPr="008E62AF">
        <w:rPr>
          <w:rFonts w:ascii="Arial Narrow" w:hAnsi="Arial Narrow"/>
        </w:rPr>
        <w:t xml:space="preserve"> údržbu dalších zdrojů požární vody. </w:t>
      </w:r>
    </w:p>
    <w:p w14:paraId="268CDB72" w14:textId="77777777" w:rsidR="009F1D41" w:rsidRDefault="009F1D41" w:rsidP="009F1D41">
      <w:pPr>
        <w:pStyle w:val="Zkladntextodsazen"/>
        <w:ind w:right="25" w:firstLine="0"/>
        <w:rPr>
          <w:rFonts w:ascii="Arial Narrow" w:hAnsi="Arial Narrow"/>
        </w:rPr>
      </w:pPr>
      <w:r w:rsidRPr="008E62AF">
        <w:rPr>
          <w:rFonts w:ascii="Arial Narrow" w:hAnsi="Arial Narrow"/>
        </w:rPr>
        <w:t xml:space="preserve">Úpravy dopravní sítě musí mimo jiné odpovídat požadavkům na zajištění příjezdu a přístupu techniky a jednotek integrovaného záchranného systému, včetně jednotek hasičských záchranných sborů. </w:t>
      </w:r>
    </w:p>
    <w:p w14:paraId="04CB61EF" w14:textId="77777777" w:rsidR="009F1D41" w:rsidRPr="008E62AF" w:rsidRDefault="009F1D41" w:rsidP="009F1D41">
      <w:pPr>
        <w:pStyle w:val="Zkladntextodsazen"/>
        <w:ind w:right="25" w:firstLine="0"/>
        <w:rPr>
          <w:rFonts w:ascii="Arial Narrow" w:hAnsi="Arial Narrow"/>
        </w:rPr>
      </w:pPr>
    </w:p>
    <w:p w14:paraId="0978C62D" w14:textId="145B95F8" w:rsidR="009F1D41" w:rsidRPr="007033D9" w:rsidRDefault="009F1D41" w:rsidP="009F1D41">
      <w:pPr>
        <w:ind w:firstLine="0"/>
        <w:rPr>
          <w:rFonts w:ascii="Arial Narrow" w:hAnsi="Arial Narrow"/>
          <w:b/>
        </w:rPr>
      </w:pPr>
      <w:r w:rsidRPr="007033D9">
        <w:rPr>
          <w:rFonts w:ascii="Arial Narrow" w:hAnsi="Arial Narrow"/>
          <w:b/>
        </w:rPr>
        <w:t xml:space="preserve">ODKANALIZOVÁNÍ A ČIŠTĚNÍ ODPADNÍCH VOD </w:t>
      </w:r>
    </w:p>
    <w:p w14:paraId="7957503C" w14:textId="77777777" w:rsidR="009F1D41" w:rsidRDefault="009F1D41" w:rsidP="00330230">
      <w:pPr>
        <w:pStyle w:val="Zkladntextodsazen"/>
        <w:ind w:right="25" w:firstLine="0"/>
        <w:rPr>
          <w:rFonts w:ascii="Arial Narrow" w:hAnsi="Arial Narrow"/>
        </w:rPr>
      </w:pPr>
      <w:r w:rsidRPr="008E62AF">
        <w:rPr>
          <w:rFonts w:ascii="Arial Narrow" w:hAnsi="Arial Narrow"/>
        </w:rPr>
        <w:t xml:space="preserve">V obci je vybudována část dešťové kanalizace v dl. 520 m, která odvádí dešťové vody do </w:t>
      </w:r>
      <w:proofErr w:type="spellStart"/>
      <w:r w:rsidRPr="008E62AF">
        <w:rPr>
          <w:rFonts w:ascii="Arial Narrow" w:hAnsi="Arial Narrow"/>
        </w:rPr>
        <w:t>Kurdějovského</w:t>
      </w:r>
      <w:proofErr w:type="spellEnd"/>
      <w:r w:rsidRPr="008E62AF">
        <w:rPr>
          <w:rFonts w:ascii="Arial Narrow" w:hAnsi="Arial Narrow"/>
        </w:rPr>
        <w:t xml:space="preserve"> potoka. Do kanalizace jsou napojeny kromě dešťových vod i přepady ze septiků a také často přím</w:t>
      </w:r>
      <w:r>
        <w:rPr>
          <w:rFonts w:ascii="Arial Narrow" w:hAnsi="Arial Narrow"/>
        </w:rPr>
        <w:t xml:space="preserve">o domovní kanalizační přípojky. </w:t>
      </w:r>
      <w:r w:rsidRPr="008E62AF">
        <w:rPr>
          <w:rFonts w:ascii="Arial Narrow" w:hAnsi="Arial Narrow"/>
        </w:rPr>
        <w:t>Provozovatel: obec.</w:t>
      </w:r>
    </w:p>
    <w:p w14:paraId="25AE0E3A" w14:textId="236D3FC8" w:rsidR="009F1D41" w:rsidRDefault="009F1D41" w:rsidP="00330230">
      <w:pPr>
        <w:pStyle w:val="Zkladntextodsazen"/>
        <w:ind w:right="25" w:firstLine="0"/>
        <w:rPr>
          <w:rFonts w:ascii="Arial Narrow" w:hAnsi="Arial Narrow"/>
        </w:rPr>
      </w:pPr>
      <w:r>
        <w:rPr>
          <w:rFonts w:ascii="Arial Narrow" w:hAnsi="Arial Narrow"/>
        </w:rPr>
        <w:t>V lokalitě nad hřištěm (Lesní čtvrť) je vybudována oddílná kanalizace DN 300 délky 5530</w:t>
      </w:r>
      <w:r w:rsidR="0033023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m. Kanalizace je ukončena na malé ČOV u hřiště.</w:t>
      </w:r>
    </w:p>
    <w:p w14:paraId="21648770" w14:textId="77777777" w:rsidR="009F1D41" w:rsidRDefault="009F1D41" w:rsidP="00330230">
      <w:pPr>
        <w:pStyle w:val="Zkladntextodsazen"/>
        <w:ind w:right="25" w:firstLine="0"/>
        <w:rPr>
          <w:rFonts w:ascii="Arial Narrow" w:hAnsi="Arial Narrow"/>
        </w:rPr>
      </w:pPr>
      <w:r>
        <w:rPr>
          <w:rFonts w:ascii="Arial Narrow" w:hAnsi="Arial Narrow"/>
        </w:rPr>
        <w:t>Obec Kurdějov si v roce 2013 nechala zpracovat Studii proveditelnosti – Kanalizace a ČOV Kurdějov. Ve studii jsou navrženy dvě varianty řešení:</w:t>
      </w:r>
    </w:p>
    <w:p w14:paraId="28AC884A" w14:textId="77777777" w:rsidR="009F1D41" w:rsidRDefault="009F1D41" w:rsidP="00330230">
      <w:pPr>
        <w:pStyle w:val="Zkladntextodsazen"/>
        <w:ind w:right="25" w:firstLine="0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Varianta </w:t>
      </w:r>
      <w:proofErr w:type="gramStart"/>
      <w:r>
        <w:rPr>
          <w:rFonts w:ascii="Arial Narrow" w:hAnsi="Arial Narrow"/>
        </w:rPr>
        <w:t>A - páteřní</w:t>
      </w:r>
      <w:proofErr w:type="gramEnd"/>
      <w:r>
        <w:rPr>
          <w:rFonts w:ascii="Arial Narrow" w:hAnsi="Arial Narrow"/>
        </w:rPr>
        <w:t xml:space="preserve"> kanalizace se systémem kanalizačních přípojek a centrální čistírnou odpadních vod</w:t>
      </w:r>
    </w:p>
    <w:p w14:paraId="7DF545FC" w14:textId="77777777" w:rsidR="009F1D41" w:rsidRDefault="009F1D41" w:rsidP="00330230">
      <w:pPr>
        <w:pStyle w:val="Zkladntextodsazen"/>
        <w:ind w:right="25" w:firstLine="0"/>
        <w:rPr>
          <w:rFonts w:ascii="Arial Narrow" w:hAnsi="Arial Narrow"/>
        </w:rPr>
      </w:pPr>
      <w:r>
        <w:rPr>
          <w:rFonts w:ascii="Arial Narrow" w:hAnsi="Arial Narrow"/>
        </w:rPr>
        <w:t xml:space="preserve">Varianta B – lokální systém kanalizačních přípojek a distribuovaná síť lokálních čistíren odpadních </w:t>
      </w:r>
      <w:proofErr w:type="gramStart"/>
      <w:r>
        <w:rPr>
          <w:rFonts w:ascii="Arial Narrow" w:hAnsi="Arial Narrow"/>
        </w:rPr>
        <w:t>vod</w:t>
      </w:r>
      <w:proofErr w:type="gramEnd"/>
      <w:r>
        <w:rPr>
          <w:rFonts w:ascii="Arial Narrow" w:hAnsi="Arial Narrow"/>
        </w:rPr>
        <w:t xml:space="preserve"> popřípadě čerpací stanice.</w:t>
      </w:r>
    </w:p>
    <w:p w14:paraId="458AE336" w14:textId="77777777" w:rsidR="009F1D41" w:rsidRDefault="009F1D41" w:rsidP="009F1D41">
      <w:pPr>
        <w:pStyle w:val="Zkladntextodsazen"/>
        <w:ind w:right="25" w:firstLine="0"/>
        <w:rPr>
          <w:rFonts w:ascii="Arial Narrow" w:hAnsi="Arial Narrow"/>
        </w:rPr>
      </w:pPr>
    </w:p>
    <w:p w14:paraId="7C3B6275" w14:textId="69D65262" w:rsidR="009F1D41" w:rsidRDefault="009F1D41" w:rsidP="009F1D41">
      <w:pPr>
        <w:pStyle w:val="Zkladntextodsazen"/>
        <w:ind w:right="25" w:firstLine="0"/>
        <w:rPr>
          <w:rFonts w:ascii="Arial Narrow" w:hAnsi="Arial Narrow"/>
        </w:rPr>
      </w:pPr>
      <w:r>
        <w:rPr>
          <w:rFonts w:ascii="Arial Narrow" w:hAnsi="Arial Narrow"/>
        </w:rPr>
        <w:t>NÁVRH ODKANALIZOVÁNÍ OBCE</w:t>
      </w:r>
      <w:r w:rsidR="00004143">
        <w:rPr>
          <w:rFonts w:ascii="Arial Narrow" w:hAnsi="Arial Narrow"/>
        </w:rPr>
        <w:t xml:space="preserve"> V ÚP KRDĚJOV</w:t>
      </w:r>
    </w:p>
    <w:p w14:paraId="0D3D2C86" w14:textId="19516BEB" w:rsidR="009F1D41" w:rsidRPr="007033D9" w:rsidRDefault="009F1D41" w:rsidP="009F1D41">
      <w:pPr>
        <w:pStyle w:val="Neodsazen"/>
        <w:ind w:right="25"/>
        <w:rPr>
          <w:rFonts w:ascii="Arial Narrow" w:hAnsi="Arial Narrow"/>
        </w:rPr>
      </w:pPr>
      <w:r w:rsidRPr="007033D9">
        <w:rPr>
          <w:rFonts w:ascii="Arial Narrow" w:hAnsi="Arial Narrow"/>
        </w:rPr>
        <w:t xml:space="preserve">Do územní </w:t>
      </w:r>
      <w:r w:rsidR="00330230">
        <w:rPr>
          <w:rFonts w:ascii="Arial Narrow" w:hAnsi="Arial Narrow"/>
        </w:rPr>
        <w:t>studie</w:t>
      </w:r>
      <w:r w:rsidRPr="007033D9">
        <w:rPr>
          <w:rFonts w:ascii="Arial Narrow" w:hAnsi="Arial Narrow"/>
        </w:rPr>
        <w:t xml:space="preserve"> byl zapracován </w:t>
      </w:r>
      <w:r w:rsidR="00A106E7">
        <w:rPr>
          <w:rFonts w:ascii="Arial Narrow" w:hAnsi="Arial Narrow"/>
        </w:rPr>
        <w:t xml:space="preserve">systém odkanalizování </w:t>
      </w:r>
      <w:r w:rsidR="00330230">
        <w:rPr>
          <w:rFonts w:ascii="Arial Narrow" w:hAnsi="Arial Narrow"/>
        </w:rPr>
        <w:t xml:space="preserve">v souladu s platným územním plánem </w:t>
      </w:r>
      <w:r w:rsidRPr="007033D9">
        <w:rPr>
          <w:rFonts w:ascii="Arial Narrow" w:hAnsi="Arial Narrow"/>
        </w:rPr>
        <w:t xml:space="preserve">návrh oddílné gravitační kanalizace s odvedením splaškových vod na centrální </w:t>
      </w:r>
      <w:proofErr w:type="spellStart"/>
      <w:r w:rsidRPr="007033D9">
        <w:rPr>
          <w:rFonts w:ascii="Arial Narrow" w:hAnsi="Arial Narrow"/>
        </w:rPr>
        <w:t>mechanicko</w:t>
      </w:r>
      <w:proofErr w:type="spellEnd"/>
      <w:r w:rsidRPr="007033D9">
        <w:rPr>
          <w:rFonts w:ascii="Arial Narrow" w:hAnsi="Arial Narrow"/>
        </w:rPr>
        <w:t xml:space="preserve"> – biologickou ČOV, která </w:t>
      </w:r>
      <w:r w:rsidR="002C49D2">
        <w:rPr>
          <w:rFonts w:ascii="Arial Narrow" w:hAnsi="Arial Narrow"/>
        </w:rPr>
        <w:t>bude</w:t>
      </w:r>
      <w:r w:rsidRPr="007033D9">
        <w:rPr>
          <w:rFonts w:ascii="Arial Narrow" w:hAnsi="Arial Narrow"/>
        </w:rPr>
        <w:t xml:space="preserve"> umístěna pod obcí za hřištěm (plocha Z26 TI). Recipientem je </w:t>
      </w:r>
      <w:proofErr w:type="spellStart"/>
      <w:r w:rsidRPr="007033D9">
        <w:rPr>
          <w:rFonts w:ascii="Arial Narrow" w:hAnsi="Arial Narrow"/>
        </w:rPr>
        <w:t>Kurdějovský</w:t>
      </w:r>
      <w:proofErr w:type="spellEnd"/>
      <w:r w:rsidRPr="007033D9">
        <w:rPr>
          <w:rFonts w:ascii="Arial Narrow" w:hAnsi="Arial Narrow"/>
        </w:rPr>
        <w:t xml:space="preserve"> potok.</w:t>
      </w:r>
    </w:p>
    <w:p w14:paraId="7EE1DAA1" w14:textId="77777777" w:rsidR="009F1D41" w:rsidRPr="007033D9" w:rsidRDefault="009F1D41" w:rsidP="009F1D41">
      <w:pPr>
        <w:pStyle w:val="Neodsazen"/>
        <w:ind w:right="25"/>
        <w:rPr>
          <w:rFonts w:ascii="Arial Narrow" w:hAnsi="Arial Narrow"/>
        </w:rPr>
      </w:pPr>
      <w:r w:rsidRPr="007033D9">
        <w:rPr>
          <w:rFonts w:ascii="Arial Narrow" w:hAnsi="Arial Narrow"/>
        </w:rPr>
        <w:t xml:space="preserve">Návrh kanalizace byl převzat z podrobněji zpracované dokumentace pro územní řízení – zpracovatel </w:t>
      </w:r>
      <w:proofErr w:type="spellStart"/>
      <w:r w:rsidRPr="007033D9">
        <w:rPr>
          <w:rFonts w:ascii="Arial Narrow" w:hAnsi="Arial Narrow"/>
        </w:rPr>
        <w:t>Aqua</w:t>
      </w:r>
      <w:proofErr w:type="spellEnd"/>
      <w:r w:rsidRPr="007033D9">
        <w:rPr>
          <w:rFonts w:ascii="Arial Narrow" w:hAnsi="Arial Narrow"/>
        </w:rPr>
        <w:t xml:space="preserve"> </w:t>
      </w:r>
      <w:proofErr w:type="spellStart"/>
      <w:r w:rsidRPr="007033D9">
        <w:rPr>
          <w:rFonts w:ascii="Arial Narrow" w:hAnsi="Arial Narrow"/>
        </w:rPr>
        <w:t>procon</w:t>
      </w:r>
      <w:proofErr w:type="spellEnd"/>
      <w:r w:rsidRPr="007033D9">
        <w:rPr>
          <w:rFonts w:ascii="Arial Narrow" w:hAnsi="Arial Narrow"/>
        </w:rPr>
        <w:t xml:space="preserve">, Brno, 10/2008. </w:t>
      </w:r>
      <w:r w:rsidRPr="00004143">
        <w:rPr>
          <w:rFonts w:ascii="Arial Narrow" w:hAnsi="Arial Narrow"/>
          <w:b/>
          <w:bCs/>
        </w:rPr>
        <w:t>V roce 2009 bylo na stavbu vydáno územní rozhodnutí č.11/2009</w:t>
      </w:r>
      <w:r w:rsidRPr="007033D9">
        <w:rPr>
          <w:rFonts w:ascii="Arial Narrow" w:hAnsi="Arial Narrow"/>
        </w:rPr>
        <w:t>.</w:t>
      </w:r>
    </w:p>
    <w:p w14:paraId="398D5D68" w14:textId="77777777" w:rsidR="009F1D41" w:rsidRPr="007033D9" w:rsidRDefault="009F1D41" w:rsidP="009F1D41">
      <w:pPr>
        <w:pStyle w:val="Neodsazen"/>
        <w:ind w:right="25"/>
        <w:rPr>
          <w:rFonts w:ascii="Arial Narrow" w:hAnsi="Arial Narrow"/>
        </w:rPr>
      </w:pPr>
    </w:p>
    <w:p w14:paraId="7F452FA0" w14:textId="77777777" w:rsidR="009F1D41" w:rsidRPr="007033D9" w:rsidRDefault="009F1D41" w:rsidP="009F1D41">
      <w:pPr>
        <w:pStyle w:val="Neodsazen"/>
        <w:ind w:right="25"/>
        <w:rPr>
          <w:rFonts w:ascii="Arial Narrow" w:hAnsi="Arial Narrow"/>
        </w:rPr>
      </w:pPr>
      <w:r w:rsidRPr="007033D9">
        <w:rPr>
          <w:rFonts w:ascii="Arial Narrow" w:hAnsi="Arial Narrow"/>
        </w:rPr>
        <w:t>ODBORNÝ ODHAD SPLAŠKOVÝCH VOD</w:t>
      </w:r>
    </w:p>
    <w:p w14:paraId="1C410CF5" w14:textId="77777777" w:rsidR="009F1D41" w:rsidRPr="007033D9" w:rsidRDefault="009F1D41" w:rsidP="009F1D41">
      <w:pPr>
        <w:pStyle w:val="Neodsazen"/>
        <w:ind w:right="25"/>
        <w:rPr>
          <w:rFonts w:ascii="Arial Narrow" w:hAnsi="Arial Narrow"/>
        </w:rPr>
      </w:pPr>
      <w:r w:rsidRPr="007033D9">
        <w:rPr>
          <w:rFonts w:ascii="Arial Narrow" w:hAnsi="Arial Narrow"/>
        </w:rPr>
        <w:t>Odváděné množství splaškových odpadních vod a jejich znečištění z obce Kurdějov od 750EO (pro výhledový stav k roku 2010).</w:t>
      </w:r>
    </w:p>
    <w:p w14:paraId="069AC1FD" w14:textId="77777777" w:rsidR="009F1D41" w:rsidRPr="007033D9" w:rsidRDefault="009F1D41" w:rsidP="009F1D41">
      <w:pPr>
        <w:pStyle w:val="Neodsazen"/>
        <w:ind w:right="25"/>
        <w:rPr>
          <w:rFonts w:ascii="Arial Narrow" w:hAnsi="Arial Narrow"/>
          <w:b/>
        </w:rPr>
      </w:pPr>
      <w:r w:rsidRPr="007033D9">
        <w:rPr>
          <w:rFonts w:ascii="Arial Narrow" w:hAnsi="Arial Narrow"/>
          <w:b/>
        </w:rPr>
        <w:t xml:space="preserve">Počet EO </w:t>
      </w:r>
      <w:proofErr w:type="gramStart"/>
      <w:r w:rsidRPr="007033D9">
        <w:rPr>
          <w:rFonts w:ascii="Arial Narrow" w:hAnsi="Arial Narrow"/>
          <w:b/>
        </w:rPr>
        <w:t>-  celá</w:t>
      </w:r>
      <w:proofErr w:type="gramEnd"/>
      <w:r w:rsidRPr="007033D9">
        <w:rPr>
          <w:rFonts w:ascii="Arial Narrow" w:hAnsi="Arial Narrow"/>
          <w:b/>
        </w:rPr>
        <w:t xml:space="preserve"> obec Kurdějov (výhled k roku 2010)</w:t>
      </w:r>
    </w:p>
    <w:p w14:paraId="7A10B61D" w14:textId="77777777" w:rsidR="009F1D41" w:rsidRDefault="009F1D41" w:rsidP="009F1D41">
      <w:pPr>
        <w:pStyle w:val="Neodsazen"/>
        <w:ind w:right="25"/>
        <w:rPr>
          <w:rFonts w:ascii="Arial Narrow" w:hAnsi="Arial Narrow"/>
          <w:color w:val="FF0000"/>
        </w:rPr>
      </w:pPr>
    </w:p>
    <w:p w14:paraId="6E276101" w14:textId="77777777" w:rsidR="009F1D41" w:rsidRDefault="009F1D41" w:rsidP="009F1D41">
      <w:pPr>
        <w:pStyle w:val="Neodsazen"/>
        <w:ind w:right="25"/>
        <w:rPr>
          <w:rFonts w:ascii="Arial Narrow" w:hAnsi="Arial Narrow"/>
          <w:color w:val="FF0000"/>
        </w:rPr>
      </w:pPr>
      <w:r>
        <w:rPr>
          <w:noProof/>
        </w:rPr>
        <w:drawing>
          <wp:inline distT="0" distB="0" distL="0" distR="0" wp14:anchorId="71E65125" wp14:editId="2BC3E4A4">
            <wp:extent cx="5956935" cy="359594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359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67E9" w14:textId="77777777" w:rsidR="009F1D41" w:rsidRPr="00906A73" w:rsidRDefault="009F1D41" w:rsidP="009F1D41">
      <w:pPr>
        <w:pStyle w:val="Neodsazen"/>
        <w:ind w:right="25"/>
        <w:rPr>
          <w:rFonts w:ascii="Arial Narrow" w:hAnsi="Arial Narrow"/>
          <w:color w:val="FF0000"/>
        </w:rPr>
      </w:pPr>
    </w:p>
    <w:p w14:paraId="12BD0583" w14:textId="77777777" w:rsidR="002C49D2" w:rsidRPr="002C49D2" w:rsidRDefault="002C49D2" w:rsidP="002C49D2">
      <w:pPr>
        <w:pStyle w:val="Neodsazen"/>
        <w:ind w:right="25"/>
        <w:rPr>
          <w:rFonts w:ascii="Arial Narrow" w:hAnsi="Arial Narrow"/>
          <w:b/>
          <w:bCs/>
        </w:rPr>
      </w:pPr>
      <w:r w:rsidRPr="002C49D2">
        <w:rPr>
          <w:rFonts w:ascii="Arial Narrow" w:hAnsi="Arial Narrow"/>
          <w:b/>
          <w:bCs/>
        </w:rPr>
        <w:t>NÁVRH ODKANALIZOVÁNÍ LOKALITY</w:t>
      </w:r>
    </w:p>
    <w:p w14:paraId="3D53A453" w14:textId="77279469" w:rsidR="009F1D41" w:rsidRPr="002C49D2" w:rsidRDefault="002C49D2" w:rsidP="009F1D41">
      <w:pPr>
        <w:pStyle w:val="Neodsazen"/>
        <w:ind w:right="25"/>
        <w:rPr>
          <w:rFonts w:ascii="Arial Narrow" w:hAnsi="Arial Narrow"/>
        </w:rPr>
      </w:pPr>
      <w:r w:rsidRPr="002C49D2">
        <w:rPr>
          <w:rFonts w:ascii="Arial Narrow" w:hAnsi="Arial Narrow"/>
        </w:rPr>
        <w:t xml:space="preserve">Do územní studie byl zapracován návrh oddílné gravitační kanalizace s odvedením splaškových vod na centrální </w:t>
      </w:r>
      <w:proofErr w:type="spellStart"/>
      <w:r w:rsidRPr="002C49D2">
        <w:rPr>
          <w:rFonts w:ascii="Arial Narrow" w:hAnsi="Arial Narrow"/>
        </w:rPr>
        <w:t>mechanicko</w:t>
      </w:r>
      <w:proofErr w:type="spellEnd"/>
      <w:r w:rsidRPr="002C49D2">
        <w:rPr>
          <w:rFonts w:ascii="Arial Narrow" w:hAnsi="Arial Narrow"/>
        </w:rPr>
        <w:t xml:space="preserve"> – biologickou ČOV, která bude umístěna pod obcí za hřištěm. Recipientem je </w:t>
      </w:r>
      <w:proofErr w:type="spellStart"/>
      <w:r w:rsidRPr="002C49D2">
        <w:rPr>
          <w:rFonts w:ascii="Arial Narrow" w:hAnsi="Arial Narrow"/>
        </w:rPr>
        <w:t>Kurdějovský</w:t>
      </w:r>
      <w:proofErr w:type="spellEnd"/>
      <w:r w:rsidRPr="002C49D2">
        <w:rPr>
          <w:rFonts w:ascii="Arial Narrow" w:hAnsi="Arial Narrow"/>
        </w:rPr>
        <w:t xml:space="preserve"> potok.</w:t>
      </w:r>
    </w:p>
    <w:p w14:paraId="528B85AB" w14:textId="522F769B" w:rsidR="00004143" w:rsidRPr="002C49D2" w:rsidRDefault="002C49D2" w:rsidP="009F1D41">
      <w:pPr>
        <w:ind w:firstLine="0"/>
        <w:rPr>
          <w:rFonts w:ascii="Arial Narrow" w:hAnsi="Arial Narrow"/>
          <w:b/>
        </w:rPr>
      </w:pPr>
      <w:r w:rsidRPr="002C49D2">
        <w:rPr>
          <w:rFonts w:ascii="Arial Narrow" w:hAnsi="Arial Narrow"/>
          <w:b/>
        </w:rPr>
        <w:t>Do doby realizace uvedených opatření bude odvádění a čištění odpadních vod probíhat individuálním způsobem</w:t>
      </w:r>
      <w:r w:rsidR="00442B38">
        <w:rPr>
          <w:rFonts w:ascii="Arial Narrow" w:hAnsi="Arial Narrow"/>
          <w:b/>
        </w:rPr>
        <w:t xml:space="preserve"> (např. malé domovní ČOV s akumulační nádrží)</w:t>
      </w:r>
      <w:r w:rsidRPr="002C49D2">
        <w:rPr>
          <w:rFonts w:ascii="Arial Narrow" w:hAnsi="Arial Narrow"/>
          <w:b/>
        </w:rPr>
        <w:t xml:space="preserve">. </w:t>
      </w:r>
    </w:p>
    <w:p w14:paraId="6BB55D79" w14:textId="77777777" w:rsidR="002C49D2" w:rsidRPr="002C49D2" w:rsidRDefault="002C49D2" w:rsidP="009F1D41">
      <w:pPr>
        <w:ind w:firstLine="0"/>
        <w:rPr>
          <w:rFonts w:ascii="Arial Narrow" w:hAnsi="Arial Narrow"/>
          <w:b/>
        </w:rPr>
      </w:pPr>
    </w:p>
    <w:p w14:paraId="3CC68F8B" w14:textId="22152117" w:rsidR="00004143" w:rsidRDefault="002C49D2" w:rsidP="009F1D41">
      <w:pPr>
        <w:ind w:firstLine="0"/>
        <w:rPr>
          <w:rFonts w:ascii="Arial Narrow" w:hAnsi="Arial Narrow"/>
          <w:b/>
          <w:bCs/>
        </w:rPr>
      </w:pPr>
      <w:r w:rsidRPr="002C49D2">
        <w:rPr>
          <w:rFonts w:ascii="Arial Narrow" w:hAnsi="Arial Narrow"/>
          <w:b/>
          <w:bCs/>
        </w:rPr>
        <w:t>Návrh odkanalizování lokality Záhumenice je v souladu s Plánem vodovodů a kanalizací Jihomoravského kraje.</w:t>
      </w:r>
    </w:p>
    <w:p w14:paraId="1FA33CAF" w14:textId="545BCA6F" w:rsidR="00442B38" w:rsidRDefault="00442B38" w:rsidP="009F1D41">
      <w:pPr>
        <w:ind w:firstLine="0"/>
        <w:rPr>
          <w:rFonts w:ascii="Arial Narrow" w:hAnsi="Arial Narrow"/>
          <w:b/>
          <w:bCs/>
        </w:rPr>
      </w:pPr>
    </w:p>
    <w:p w14:paraId="0AFA67B8" w14:textId="6CBD4AFD" w:rsidR="00442B38" w:rsidRPr="002E3C89" w:rsidRDefault="00442B38" w:rsidP="00442B38">
      <w:pPr>
        <w:pStyle w:val="Neodsazen"/>
        <w:ind w:right="25"/>
        <w:rPr>
          <w:rFonts w:ascii="Arial Narrow" w:hAnsi="Arial Narrow"/>
          <w:b/>
          <w:bCs/>
        </w:rPr>
      </w:pPr>
      <w:r w:rsidRPr="002E3C89">
        <w:rPr>
          <w:rFonts w:ascii="Arial Narrow" w:hAnsi="Arial Narrow"/>
          <w:b/>
          <w:bCs/>
        </w:rPr>
        <w:t>DEŠŤOVÉ VODY</w:t>
      </w:r>
    </w:p>
    <w:p w14:paraId="4369AFE5" w14:textId="02B1B11E" w:rsidR="00442B38" w:rsidRDefault="00442B38" w:rsidP="00442B38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</w:rPr>
        <w:t>Dešťové vody budou řešeny akumulováním a povrchovým zasakováním na pozemku jednotlivých staveb. Přebytečné dešťové vody budou odváděny dešťovou kanalizací do stávající dešťové kanalizace ve spodní části u stávající zástavby</w:t>
      </w:r>
      <w:r w:rsidR="007E77B2">
        <w:rPr>
          <w:rFonts w:ascii="Arial Narrow" w:hAnsi="Arial Narrow"/>
        </w:rPr>
        <w:t>.</w:t>
      </w:r>
    </w:p>
    <w:p w14:paraId="488DCAEB" w14:textId="4B119746" w:rsidR="00442B38" w:rsidRPr="00867308" w:rsidRDefault="00442B38" w:rsidP="00442B38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</w:rPr>
        <w:t>Před realizací jednotlivých rodinných domů bude proveden hydrogeologický průzkum se vsakovací zkouškou a s návrhem zasakovacího systému pro jednotlivé stavební pozemky</w:t>
      </w:r>
      <w:r w:rsidR="007E77B2">
        <w:rPr>
          <w:rFonts w:ascii="Arial Narrow" w:hAnsi="Arial Narrow"/>
        </w:rPr>
        <w:t>.</w:t>
      </w:r>
    </w:p>
    <w:p w14:paraId="6071DB64" w14:textId="77777777" w:rsidR="00442B38" w:rsidRPr="002C49D2" w:rsidRDefault="00442B38" w:rsidP="009F1D41">
      <w:pPr>
        <w:ind w:firstLine="0"/>
        <w:rPr>
          <w:rFonts w:ascii="Arial Narrow" w:hAnsi="Arial Narrow"/>
          <w:b/>
        </w:rPr>
      </w:pPr>
    </w:p>
    <w:p w14:paraId="779786EB" w14:textId="4D426C7A" w:rsidR="00004143" w:rsidRDefault="00004143" w:rsidP="009F1D41">
      <w:pPr>
        <w:ind w:firstLine="0"/>
        <w:rPr>
          <w:rFonts w:ascii="Arial Narrow" w:hAnsi="Arial Narrow"/>
          <w:b/>
        </w:rPr>
      </w:pPr>
    </w:p>
    <w:p w14:paraId="08487265" w14:textId="5E5939A6" w:rsidR="00442B38" w:rsidRDefault="00442B38" w:rsidP="009F1D41">
      <w:pPr>
        <w:ind w:firstLine="0"/>
        <w:rPr>
          <w:rFonts w:ascii="Arial Narrow" w:hAnsi="Arial Narrow"/>
          <w:b/>
        </w:rPr>
      </w:pPr>
    </w:p>
    <w:p w14:paraId="20056E8C" w14:textId="0B6EB127" w:rsidR="00442B38" w:rsidRDefault="00442B38" w:rsidP="009F1D41">
      <w:pPr>
        <w:ind w:firstLine="0"/>
        <w:rPr>
          <w:rFonts w:ascii="Arial Narrow" w:hAnsi="Arial Narrow"/>
          <w:b/>
        </w:rPr>
      </w:pPr>
    </w:p>
    <w:p w14:paraId="308ED2CD" w14:textId="7239CDB3" w:rsidR="00442B38" w:rsidRDefault="00442B38" w:rsidP="009F1D41">
      <w:pPr>
        <w:ind w:firstLine="0"/>
        <w:rPr>
          <w:rFonts w:ascii="Arial Narrow" w:hAnsi="Arial Narrow"/>
          <w:b/>
        </w:rPr>
      </w:pPr>
    </w:p>
    <w:p w14:paraId="59392375" w14:textId="53FBE204" w:rsidR="009F1D41" w:rsidRPr="007033D9" w:rsidRDefault="009F1D41" w:rsidP="009F1D41">
      <w:pPr>
        <w:ind w:firstLine="0"/>
        <w:rPr>
          <w:rFonts w:ascii="Arial Narrow" w:hAnsi="Arial Narrow"/>
          <w:b/>
        </w:rPr>
      </w:pPr>
      <w:r w:rsidRPr="007033D9">
        <w:rPr>
          <w:rFonts w:ascii="Arial Narrow" w:hAnsi="Arial Narrow"/>
          <w:b/>
        </w:rPr>
        <w:t>ZÁSOBOVÁNÍ EL. ENERGIÍ</w:t>
      </w:r>
    </w:p>
    <w:p w14:paraId="0012226A" w14:textId="77777777" w:rsidR="009F1D41" w:rsidRPr="004439E2" w:rsidRDefault="009F1D41" w:rsidP="009F1D41">
      <w:pPr>
        <w:ind w:firstLine="0"/>
        <w:rPr>
          <w:rFonts w:ascii="Arial Narrow" w:hAnsi="Arial Narrow"/>
          <w:i/>
          <w:iCs/>
        </w:rPr>
      </w:pPr>
      <w:r w:rsidRPr="00346F2C">
        <w:rPr>
          <w:rFonts w:ascii="Arial Narrow" w:hAnsi="Arial Narrow"/>
        </w:rPr>
        <w:t xml:space="preserve">Katastrálním územím Kurdějov v jihozápadní části katastrálního území prochází elektrické vedení nadřazené </w:t>
      </w:r>
      <w:proofErr w:type="gramStart"/>
      <w:r w:rsidRPr="00346F2C">
        <w:rPr>
          <w:rFonts w:ascii="Arial Narrow" w:hAnsi="Arial Narrow"/>
        </w:rPr>
        <w:t>sítě - vedení</w:t>
      </w:r>
      <w:proofErr w:type="gramEnd"/>
      <w:r w:rsidRPr="00346F2C">
        <w:rPr>
          <w:rFonts w:ascii="Arial Narrow" w:hAnsi="Arial Narrow"/>
        </w:rPr>
        <w:t xml:space="preserve"> VVN. </w:t>
      </w:r>
      <w:r>
        <w:rPr>
          <w:rFonts w:ascii="Arial Narrow" w:hAnsi="Arial Narrow"/>
        </w:rPr>
        <w:t xml:space="preserve">Dle UAP Hustopeče je v území plánována přestavba stávajícího vedení VVN 220KV na 400KV. Tato přestavba bude probíhat v trase stávajícího vedení. </w:t>
      </w:r>
      <w:r w:rsidRPr="00346F2C">
        <w:rPr>
          <w:rFonts w:ascii="Arial Narrow" w:hAnsi="Arial Narrow"/>
          <w:iCs/>
        </w:rPr>
        <w:t xml:space="preserve">Obec Kurdějov je zásobována elektrickou energií venkovním vedením VN 22 </w:t>
      </w:r>
      <w:proofErr w:type="spellStart"/>
      <w:r w:rsidRPr="00346F2C">
        <w:rPr>
          <w:rFonts w:ascii="Arial Narrow" w:hAnsi="Arial Narrow"/>
          <w:iCs/>
        </w:rPr>
        <w:t>kV</w:t>
      </w:r>
      <w:proofErr w:type="spellEnd"/>
      <w:r w:rsidRPr="00346F2C">
        <w:rPr>
          <w:rFonts w:ascii="Arial Narrow" w:hAnsi="Arial Narrow"/>
          <w:iCs/>
        </w:rPr>
        <w:t>.</w:t>
      </w:r>
      <w:r w:rsidRPr="004439E2">
        <w:rPr>
          <w:rFonts w:ascii="Arial Narrow" w:hAnsi="Arial Narrow"/>
          <w:i/>
          <w:iCs/>
        </w:rPr>
        <w:t xml:space="preserve"> </w:t>
      </w:r>
    </w:p>
    <w:p w14:paraId="52BEE6FE" w14:textId="436577AD" w:rsidR="009F1D41" w:rsidRPr="00346F2C" w:rsidRDefault="009F1D41" w:rsidP="009F1D41">
      <w:pPr>
        <w:ind w:right="25" w:firstLine="0"/>
        <w:rPr>
          <w:rFonts w:ascii="Arial Narrow" w:hAnsi="Arial Narrow"/>
        </w:rPr>
      </w:pPr>
      <w:r w:rsidRPr="00346F2C">
        <w:rPr>
          <w:rFonts w:ascii="Arial Narrow" w:hAnsi="Arial Narrow"/>
        </w:rPr>
        <w:t>Elektrické vedení VN je přivedeno do řešeného území z jihozápadu od Hustopečí, kde jsou zrealizovány fotovoltaické elektrárny.</w:t>
      </w:r>
      <w:r>
        <w:rPr>
          <w:rFonts w:ascii="Arial Narrow" w:hAnsi="Arial Narrow"/>
        </w:rPr>
        <w:t xml:space="preserve"> Jedna větev el. vedení vede severovýchodně nad vodojemem a je ukončena v centru obce trafostanicí. Další větev el.</w:t>
      </w:r>
      <w:r w:rsidR="00AE227A">
        <w:rPr>
          <w:rFonts w:ascii="Arial Narrow" w:hAnsi="Arial Narrow"/>
        </w:rPr>
        <w:t> </w:t>
      </w:r>
      <w:r>
        <w:rPr>
          <w:rFonts w:ascii="Arial Narrow" w:hAnsi="Arial Narrow"/>
        </w:rPr>
        <w:t xml:space="preserve">vedení VN vede jihovýchodním směrem k stávajícímu zemědělskému areálu, kde je umístěna jedna trafostanice a el. vedení VN pokračuje dále na jihovýchod do </w:t>
      </w:r>
      <w:proofErr w:type="spellStart"/>
      <w:r>
        <w:rPr>
          <w:rFonts w:ascii="Arial Narrow" w:hAnsi="Arial Narrow"/>
        </w:rPr>
        <w:t>k.ú</w:t>
      </w:r>
      <w:proofErr w:type="spellEnd"/>
      <w:r>
        <w:rPr>
          <w:rFonts w:ascii="Arial Narrow" w:hAnsi="Arial Narrow"/>
        </w:rPr>
        <w:t>. Horní Bojanovice.</w:t>
      </w:r>
    </w:p>
    <w:p w14:paraId="00B077BE" w14:textId="070ACCCF" w:rsidR="009F1D41" w:rsidRDefault="009F1D41" w:rsidP="009F1D41">
      <w:pPr>
        <w:ind w:right="25" w:firstLine="0"/>
        <w:rPr>
          <w:rFonts w:ascii="Arial Narrow" w:hAnsi="Arial Narrow"/>
        </w:rPr>
      </w:pPr>
      <w:r w:rsidRPr="00346F2C">
        <w:rPr>
          <w:rFonts w:ascii="Arial Narrow" w:hAnsi="Arial Narrow"/>
        </w:rPr>
        <w:t>Místní distribuční síť NN má standardní rozvodné napětí a je provedena v převážné míře jako venkovní na betonových stožárech. V obci j</w:t>
      </w:r>
      <w:r>
        <w:rPr>
          <w:rFonts w:ascii="Arial Narrow" w:hAnsi="Arial Narrow"/>
        </w:rPr>
        <w:t>sou</w:t>
      </w:r>
      <w:r w:rsidRPr="00346F2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2</w:t>
      </w:r>
      <w:r w:rsidRPr="00346F2C">
        <w:rPr>
          <w:rFonts w:ascii="Arial Narrow" w:hAnsi="Arial Narrow"/>
        </w:rPr>
        <w:t xml:space="preserve"> stávající trafostanice pro pokrytí veřejné potřeby elektrické energie. Stav stávající rozvodné sítě je dobrý.</w:t>
      </w:r>
      <w:r>
        <w:rPr>
          <w:rFonts w:ascii="Arial Narrow" w:hAnsi="Arial Narrow"/>
        </w:rPr>
        <w:t xml:space="preserve"> Další trafostanice je u fotovoltaické elektrárny a u zemědělského areálu.</w:t>
      </w:r>
    </w:p>
    <w:p w14:paraId="0CEE707E" w14:textId="77777777" w:rsidR="009F1D41" w:rsidRPr="00346F2C" w:rsidRDefault="009F1D41" w:rsidP="009F1D41">
      <w:pPr>
        <w:ind w:right="25" w:firstLine="0"/>
        <w:rPr>
          <w:rFonts w:ascii="Arial Narrow" w:hAnsi="Arial Narrow"/>
        </w:rPr>
      </w:pPr>
    </w:p>
    <w:p w14:paraId="325E5BA8" w14:textId="1E655354" w:rsidR="009F1D41" w:rsidRPr="00346F2C" w:rsidRDefault="009F1D41" w:rsidP="009F1D41">
      <w:pPr>
        <w:pStyle w:val="Zkladntext21"/>
        <w:ind w:right="25" w:firstLine="0"/>
        <w:rPr>
          <w:rFonts w:ascii="Arial Narrow" w:hAnsi="Arial Narrow"/>
          <w:color w:val="auto"/>
        </w:rPr>
      </w:pPr>
      <w:r w:rsidRPr="00346F2C">
        <w:rPr>
          <w:rFonts w:ascii="Arial Narrow" w:hAnsi="Arial Narrow"/>
          <w:color w:val="auto"/>
        </w:rPr>
        <w:t>Elektrická energie je obyvateli využívaná pro osvětlení, pohon elektrospotřebičů a k ohřevu teplé užitkové vody. V malé míře je</w:t>
      </w:r>
      <w:r w:rsidR="00AE227A">
        <w:rPr>
          <w:rFonts w:ascii="Arial Narrow" w:hAnsi="Arial Narrow"/>
          <w:color w:val="auto"/>
        </w:rPr>
        <w:t> </w:t>
      </w:r>
      <w:r w:rsidRPr="00346F2C">
        <w:rPr>
          <w:rFonts w:ascii="Arial Narrow" w:hAnsi="Arial Narrow"/>
          <w:color w:val="auto"/>
        </w:rPr>
        <w:t>elektrická energie rovněž využívána k vytápění.</w:t>
      </w:r>
    </w:p>
    <w:p w14:paraId="68EEFEC1" w14:textId="77777777" w:rsidR="009F1D41" w:rsidRPr="00346F2C" w:rsidRDefault="009F1D41" w:rsidP="009F1D41">
      <w:pPr>
        <w:ind w:right="25" w:firstLine="0"/>
        <w:rPr>
          <w:rFonts w:ascii="Arial Narrow" w:hAnsi="Arial Narrow"/>
          <w:iCs/>
        </w:rPr>
      </w:pPr>
    </w:p>
    <w:p w14:paraId="33B01595" w14:textId="77777777" w:rsidR="009F1D41" w:rsidRPr="00346F2C" w:rsidRDefault="009F1D41" w:rsidP="009F1D41">
      <w:pPr>
        <w:ind w:right="25" w:firstLine="0"/>
        <w:rPr>
          <w:rFonts w:ascii="Arial Narrow" w:hAnsi="Arial Narrow"/>
        </w:rPr>
      </w:pPr>
      <w:r w:rsidRPr="00346F2C">
        <w:rPr>
          <w:rFonts w:ascii="Arial Narrow" w:hAnsi="Arial Narrow"/>
        </w:rPr>
        <w:t>Posouzení velikosti odběru:</w:t>
      </w:r>
    </w:p>
    <w:p w14:paraId="0538C0A9" w14:textId="77777777" w:rsidR="009F1D41" w:rsidRDefault="009F1D41" w:rsidP="009F1D41">
      <w:pPr>
        <w:pStyle w:val="Zkladntextodsazen"/>
        <w:ind w:right="25" w:firstLine="0"/>
        <w:rPr>
          <w:rFonts w:ascii="Arial Narrow" w:hAnsi="Arial Narrow"/>
          <w:szCs w:val="24"/>
        </w:rPr>
      </w:pPr>
      <w:r w:rsidRPr="00346F2C">
        <w:rPr>
          <w:rFonts w:ascii="Arial Narrow" w:hAnsi="Arial Narrow"/>
          <w:szCs w:val="24"/>
        </w:rPr>
        <w:t xml:space="preserve">výpočet je proveden podle směrnice č. 13/98, kterou vydaly JME, a.s. Směrnice </w:t>
      </w:r>
      <w:proofErr w:type="gramStart"/>
      <w:r w:rsidRPr="00346F2C">
        <w:rPr>
          <w:rFonts w:ascii="Arial Narrow" w:hAnsi="Arial Narrow"/>
          <w:szCs w:val="24"/>
        </w:rPr>
        <w:t>slouží</w:t>
      </w:r>
      <w:proofErr w:type="gramEnd"/>
      <w:r w:rsidRPr="00346F2C">
        <w:rPr>
          <w:rFonts w:ascii="Arial Narrow" w:hAnsi="Arial Narrow"/>
          <w:szCs w:val="24"/>
        </w:rPr>
        <w:t xml:space="preserve"> pro vypracování technických návrhů distribučních sítí NN a návrhů distribučních sítí na úrovni vstupních studií pro územní plánování. Určuje orientační zatížení bytových odběrů dle stupně elektrifikace domácností a charakteru zástavby. Dále umožňuje určit orientační hodnoty zatížení základních nebytových odběrů.</w:t>
      </w:r>
    </w:p>
    <w:p w14:paraId="6D43CA77" w14:textId="77777777" w:rsidR="009F1D41" w:rsidRPr="00346F2C" w:rsidRDefault="009F1D41" w:rsidP="009F1D41">
      <w:pPr>
        <w:ind w:right="25" w:firstLine="0"/>
        <w:rPr>
          <w:rFonts w:ascii="Arial Narrow" w:hAnsi="Arial Narrow"/>
        </w:rPr>
      </w:pPr>
      <w:r w:rsidRPr="00346F2C">
        <w:rPr>
          <w:rFonts w:ascii="Arial Narrow" w:hAnsi="Arial Narrow"/>
        </w:rPr>
        <w:t>Stupeň elektrizace bytů:</w:t>
      </w:r>
    </w:p>
    <w:tbl>
      <w:tblPr>
        <w:tblW w:w="0" w:type="auto"/>
        <w:tblInd w:w="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5"/>
        <w:gridCol w:w="1463"/>
        <w:gridCol w:w="4256"/>
        <w:gridCol w:w="1144"/>
        <w:gridCol w:w="1601"/>
      </w:tblGrid>
      <w:tr w:rsidR="009F1D41" w:rsidRPr="00346F2C" w14:paraId="2F7E015F" w14:textId="77777777" w:rsidTr="00DF59E0">
        <w:trPr>
          <w:cantSplit/>
        </w:trPr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BB2479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Sazba</w:t>
            </w:r>
          </w:p>
        </w:tc>
        <w:tc>
          <w:tcPr>
            <w:tcW w:w="1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732FDE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Odpovídající stupeň elektrizace</w:t>
            </w:r>
          </w:p>
        </w:tc>
        <w:tc>
          <w:tcPr>
            <w:tcW w:w="4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001F6D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Druh odběru el.</w:t>
            </w:r>
            <w:r>
              <w:rPr>
                <w:rFonts w:ascii="Arial Narrow" w:hAnsi="Arial Narrow"/>
              </w:rPr>
              <w:t xml:space="preserve"> </w:t>
            </w:r>
            <w:r w:rsidRPr="00346F2C">
              <w:rPr>
                <w:rFonts w:ascii="Arial Narrow" w:hAnsi="Arial Narrow"/>
              </w:rPr>
              <w:t>energie</w:t>
            </w:r>
          </w:p>
        </w:tc>
        <w:tc>
          <w:tcPr>
            <w:tcW w:w="27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2993F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Maximální zatížení</w:t>
            </w:r>
          </w:p>
        </w:tc>
      </w:tr>
      <w:tr w:rsidR="009F1D41" w:rsidRPr="00346F2C" w14:paraId="67EC125F" w14:textId="77777777" w:rsidTr="00DF59E0">
        <w:trPr>
          <w:cantSplit/>
        </w:trPr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075A2E" w14:textId="77777777" w:rsidR="009F1D41" w:rsidRPr="00346F2C" w:rsidRDefault="009F1D41" w:rsidP="00DF59E0">
            <w:pPr>
              <w:ind w:right="25"/>
              <w:rPr>
                <w:rFonts w:ascii="Arial Narrow" w:hAnsi="Arial Narrow"/>
              </w:rPr>
            </w:pPr>
          </w:p>
        </w:tc>
        <w:tc>
          <w:tcPr>
            <w:tcW w:w="1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1B40D3" w14:textId="77777777" w:rsidR="009F1D41" w:rsidRPr="00346F2C" w:rsidRDefault="009F1D41" w:rsidP="00DF59E0">
            <w:pPr>
              <w:ind w:right="25"/>
              <w:rPr>
                <w:rFonts w:ascii="Arial Narrow" w:hAnsi="Arial Narrow"/>
              </w:rPr>
            </w:pPr>
          </w:p>
        </w:tc>
        <w:tc>
          <w:tcPr>
            <w:tcW w:w="4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929547" w14:textId="77777777" w:rsidR="009F1D41" w:rsidRPr="00346F2C" w:rsidRDefault="009F1D41" w:rsidP="00DF59E0">
            <w:pPr>
              <w:ind w:right="25"/>
              <w:rPr>
                <w:rFonts w:ascii="Arial Narrow" w:hAnsi="Arial Narrow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75883A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proofErr w:type="spellStart"/>
            <w:r w:rsidRPr="00346F2C">
              <w:rPr>
                <w:rFonts w:ascii="Arial Narrow" w:hAnsi="Arial Narrow"/>
              </w:rPr>
              <w:t>P</w:t>
            </w:r>
            <w:r w:rsidRPr="00346F2C">
              <w:rPr>
                <w:rFonts w:ascii="Arial Narrow" w:hAnsi="Arial Narrow"/>
                <w:vertAlign w:val="subscript"/>
              </w:rPr>
              <w:t>maxb</w:t>
            </w:r>
            <w:proofErr w:type="spellEnd"/>
            <w:r w:rsidRPr="00346F2C">
              <w:rPr>
                <w:rFonts w:ascii="Arial Narrow" w:hAnsi="Arial Narrow"/>
              </w:rPr>
              <w:t xml:space="preserve"> (kW)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80532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doba</w:t>
            </w:r>
          </w:p>
        </w:tc>
      </w:tr>
      <w:tr w:rsidR="009F1D41" w:rsidRPr="00346F2C" w14:paraId="5DF8DAB6" w14:textId="77777777" w:rsidTr="00DF59E0">
        <w:trPr>
          <w:cantSplit/>
        </w:trPr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89C417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BBS</w:t>
            </w:r>
          </w:p>
          <w:p w14:paraId="4E3490AE" w14:textId="77777777" w:rsidR="009F1D41" w:rsidRPr="00346F2C" w:rsidRDefault="009F1D41" w:rsidP="00DF59E0">
            <w:pPr>
              <w:pStyle w:val="Neodsazen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B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9F3362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A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831E13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základní (osvětlení, drobné spotřebiče, bez vytápění)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25B930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0,7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E2AB3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dopoledne</w:t>
            </w:r>
          </w:p>
        </w:tc>
      </w:tr>
      <w:tr w:rsidR="009F1D41" w:rsidRPr="00346F2C" w14:paraId="47C4921E" w14:textId="77777777" w:rsidTr="00DF59E0">
        <w:trPr>
          <w:cantSplit/>
        </w:trPr>
        <w:tc>
          <w:tcPr>
            <w:tcW w:w="8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EB4F1C" w14:textId="77777777" w:rsidR="009F1D41" w:rsidRPr="00346F2C" w:rsidRDefault="009F1D41" w:rsidP="00DF59E0">
            <w:pPr>
              <w:ind w:right="25"/>
              <w:rPr>
                <w:rFonts w:ascii="Arial Narrow" w:hAnsi="Arial Narrow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46BA98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B1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710F64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dtto A + příprava pokrmů elektricky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6855AF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1,5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BD2D8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dopoledne</w:t>
            </w:r>
          </w:p>
        </w:tc>
      </w:tr>
      <w:tr w:rsidR="009F1D41" w:rsidRPr="00346F2C" w14:paraId="5F4FBC71" w14:textId="77777777" w:rsidTr="00DF59E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266715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BN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4D76D4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B2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D499EE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osvětlení, vaření a ohřev TUV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21FD21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3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8A145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v noci</w:t>
            </w:r>
          </w:p>
        </w:tc>
      </w:tr>
      <w:tr w:rsidR="009F1D41" w:rsidRPr="00346F2C" w14:paraId="7F8F64D8" w14:textId="77777777" w:rsidTr="00DF59E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FD15F1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BV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3F7EB0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C1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EC125D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akumulační vytápění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8926E4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15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5E002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v noci</w:t>
            </w:r>
          </w:p>
        </w:tc>
      </w:tr>
      <w:tr w:rsidR="009F1D41" w:rsidRPr="00346F2C" w14:paraId="590836E6" w14:textId="77777777" w:rsidTr="00DF59E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1CB48B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BP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471EEC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C2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7A2930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dtto B2 + přímotopné vytápění elektrickou energií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8AEE08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15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A6958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dopoledne</w:t>
            </w:r>
          </w:p>
        </w:tc>
      </w:tr>
      <w:tr w:rsidR="009F1D41" w:rsidRPr="00346F2C" w14:paraId="35F3DB25" w14:textId="77777777" w:rsidTr="00DF59E0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2EFEE8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BH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F5CC98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C3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B6B38B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smíšené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12AA8C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7,5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5888A" w14:textId="77777777" w:rsidR="009F1D41" w:rsidRPr="00346F2C" w:rsidRDefault="009F1D41" w:rsidP="00DF59E0">
            <w:pPr>
              <w:pStyle w:val="Neodsazen"/>
              <w:snapToGrid w:val="0"/>
              <w:ind w:right="25"/>
              <w:rPr>
                <w:rFonts w:ascii="Arial Narrow" w:hAnsi="Arial Narrow"/>
              </w:rPr>
            </w:pPr>
            <w:r w:rsidRPr="00346F2C">
              <w:rPr>
                <w:rFonts w:ascii="Arial Narrow" w:hAnsi="Arial Narrow"/>
              </w:rPr>
              <w:t>v noci</w:t>
            </w:r>
          </w:p>
        </w:tc>
      </w:tr>
    </w:tbl>
    <w:p w14:paraId="672AD914" w14:textId="77777777" w:rsidR="009F1D41" w:rsidRPr="00346F2C" w:rsidRDefault="009F1D41" w:rsidP="009F1D41">
      <w:pPr>
        <w:ind w:right="25" w:firstLine="0"/>
        <w:rPr>
          <w:rFonts w:ascii="Arial Narrow" w:hAnsi="Arial Narrow"/>
        </w:rPr>
      </w:pPr>
    </w:p>
    <w:p w14:paraId="71D6CEC5" w14:textId="77777777" w:rsidR="009F1D41" w:rsidRPr="00346F2C" w:rsidRDefault="009F1D41" w:rsidP="009F1D41">
      <w:pPr>
        <w:pStyle w:val="Neodsazen"/>
        <w:ind w:right="25"/>
        <w:rPr>
          <w:rFonts w:ascii="Arial Narrow" w:hAnsi="Arial Narrow"/>
        </w:rPr>
      </w:pPr>
      <w:r w:rsidRPr="00346F2C">
        <w:rPr>
          <w:rFonts w:ascii="Arial Narrow" w:hAnsi="Arial Narrow"/>
        </w:rPr>
        <w:t>Typ obce: VENKOVSKÁ, typ zástavby: VENKOVSKÁ</w:t>
      </w:r>
    </w:p>
    <w:p w14:paraId="58C75B18" w14:textId="77777777" w:rsidR="009F1D41" w:rsidRPr="00346F2C" w:rsidRDefault="009F1D41" w:rsidP="009F1D41">
      <w:pPr>
        <w:pStyle w:val="Neodsazen"/>
        <w:ind w:right="25"/>
        <w:rPr>
          <w:rFonts w:ascii="Arial Narrow" w:hAnsi="Arial Narrow"/>
        </w:rPr>
      </w:pPr>
      <w:r w:rsidRPr="00346F2C">
        <w:rPr>
          <w:rFonts w:ascii="Arial Narrow" w:hAnsi="Arial Narrow"/>
        </w:rPr>
        <w:t>Vzhledem k plynofikaci obce uvažujeme se stupněm elektrifikace:</w:t>
      </w:r>
    </w:p>
    <w:p w14:paraId="386CBEE5" w14:textId="5D00A205" w:rsidR="009F1D41" w:rsidRPr="00346F2C" w:rsidRDefault="009F1D41" w:rsidP="009F1D41">
      <w:pPr>
        <w:pStyle w:val="Neodsazen"/>
        <w:ind w:right="25"/>
        <w:rPr>
          <w:rFonts w:ascii="Arial Narrow" w:hAnsi="Arial Narrow"/>
        </w:rPr>
      </w:pPr>
      <w:r w:rsidRPr="00346F2C">
        <w:rPr>
          <w:rFonts w:ascii="Arial Narrow" w:hAnsi="Arial Narrow"/>
        </w:rPr>
        <w:t>Orientační návrh počtu transformačních stanic pro účely územní</w:t>
      </w:r>
      <w:r w:rsidR="00396463">
        <w:rPr>
          <w:rFonts w:ascii="Arial Narrow" w:hAnsi="Arial Narrow"/>
        </w:rPr>
        <w:t xml:space="preserve"> studie</w:t>
      </w:r>
      <w:r w:rsidRPr="00346F2C">
        <w:rPr>
          <w:rFonts w:ascii="Arial Narrow" w:hAnsi="Arial Narrow"/>
        </w:rPr>
        <w:t xml:space="preserve">: </w:t>
      </w:r>
    </w:p>
    <w:p w14:paraId="3EE43321" w14:textId="2133F0E5" w:rsidR="009F1D41" w:rsidRDefault="00396463" w:rsidP="009F1D41">
      <w:pPr>
        <w:ind w:right="25" w:firstLine="0"/>
        <w:rPr>
          <w:rFonts w:ascii="Arial Narrow" w:hAnsi="Arial Narrow"/>
        </w:rPr>
      </w:pPr>
      <w:r>
        <w:rPr>
          <w:rFonts w:ascii="Arial Narrow" w:hAnsi="Arial Narrow"/>
        </w:rPr>
        <w:t>V</w:t>
      </w:r>
      <w:r w:rsidR="009F1D41" w:rsidRPr="00346F2C">
        <w:rPr>
          <w:rFonts w:ascii="Arial Narrow" w:hAnsi="Arial Narrow"/>
        </w:rPr>
        <w:t xml:space="preserve"> roce 2030 uvažujeme </w:t>
      </w:r>
      <w:r>
        <w:rPr>
          <w:rFonts w:ascii="Arial Narrow" w:hAnsi="Arial Narrow"/>
        </w:rPr>
        <w:t>84</w:t>
      </w:r>
      <w:r w:rsidR="009F1D41" w:rsidRPr="00346F2C">
        <w:rPr>
          <w:rFonts w:ascii="Arial Narrow" w:hAnsi="Arial Narrow"/>
        </w:rPr>
        <w:t xml:space="preserve"> obyvatel a </w:t>
      </w:r>
      <w:r>
        <w:rPr>
          <w:rFonts w:ascii="Arial Narrow" w:hAnsi="Arial Narrow"/>
        </w:rPr>
        <w:t>30</w:t>
      </w:r>
      <w:r w:rsidR="009F1D41" w:rsidRPr="00346F2C">
        <w:rPr>
          <w:rFonts w:ascii="Arial Narrow" w:hAnsi="Arial Narrow"/>
        </w:rPr>
        <w:t xml:space="preserve"> bytů, při předpokládané </w:t>
      </w:r>
      <w:proofErr w:type="spellStart"/>
      <w:r w:rsidR="009F1D41" w:rsidRPr="00346F2C">
        <w:rPr>
          <w:rFonts w:ascii="Arial Narrow" w:hAnsi="Arial Narrow"/>
        </w:rPr>
        <w:t>obložnosti</w:t>
      </w:r>
      <w:proofErr w:type="spellEnd"/>
      <w:r w:rsidR="009F1D41" w:rsidRPr="00346F2C">
        <w:rPr>
          <w:rFonts w:ascii="Arial Narrow" w:hAnsi="Arial Narrow"/>
        </w:rPr>
        <w:t xml:space="preserve"> bytů 2,8</w:t>
      </w:r>
      <w:r w:rsidR="009F1D41">
        <w:rPr>
          <w:rFonts w:ascii="Arial Narrow" w:hAnsi="Arial Narrow"/>
        </w:rPr>
        <w:t>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5"/>
      </w:tblGrid>
      <w:tr w:rsidR="00396463" w14:paraId="27DB190E" w14:textId="77777777" w:rsidTr="00396463">
        <w:tc>
          <w:tcPr>
            <w:tcW w:w="10635" w:type="dxa"/>
          </w:tcPr>
          <w:tbl>
            <w:tblPr>
              <w:tblW w:w="1040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89"/>
              <w:gridCol w:w="748"/>
              <w:gridCol w:w="715"/>
              <w:gridCol w:w="1099"/>
              <w:gridCol w:w="832"/>
              <w:gridCol w:w="779"/>
              <w:gridCol w:w="725"/>
              <w:gridCol w:w="797"/>
              <w:gridCol w:w="831"/>
              <w:gridCol w:w="848"/>
              <w:gridCol w:w="146"/>
            </w:tblGrid>
            <w:tr w:rsidR="00396463" w:rsidRPr="00396463" w14:paraId="680830F8" w14:textId="77777777" w:rsidTr="00396463">
              <w:trPr>
                <w:gridAfter w:val="1"/>
                <w:wAfter w:w="145" w:type="dxa"/>
                <w:trHeight w:val="255"/>
              </w:trPr>
              <w:tc>
                <w:tcPr>
                  <w:tcW w:w="29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noWrap/>
                  <w:vAlign w:val="bottom"/>
                  <w:hideMark/>
                </w:tcPr>
                <w:p w14:paraId="7068A3FF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 </w:t>
                  </w:r>
                </w:p>
              </w:tc>
              <w:tc>
                <w:tcPr>
                  <w:tcW w:w="75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noWrap/>
                  <w:vAlign w:val="center"/>
                  <w:hideMark/>
                </w:tcPr>
                <w:p w14:paraId="796863F2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%</w:t>
                  </w:r>
                </w:p>
              </w:tc>
              <w:tc>
                <w:tcPr>
                  <w:tcW w:w="6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vAlign w:val="center"/>
                  <w:hideMark/>
                </w:tcPr>
                <w:p w14:paraId="34CF33ED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Bytů (2030)</w:t>
                  </w:r>
                </w:p>
              </w:tc>
              <w:tc>
                <w:tcPr>
                  <w:tcW w:w="110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vAlign w:val="center"/>
                  <w:hideMark/>
                </w:tcPr>
                <w:p w14:paraId="0C07CC10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Měrné zatížení 1 BJ na úrovni TS VN/NN (kW)</w:t>
                  </w:r>
                </w:p>
              </w:tc>
              <w:tc>
                <w:tcPr>
                  <w:tcW w:w="2349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vAlign w:val="center"/>
                  <w:hideMark/>
                </w:tcPr>
                <w:p w14:paraId="222C47CC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 xml:space="preserve">Podíl odběrů na </w:t>
                  </w:r>
                  <w:proofErr w:type="spellStart"/>
                  <w:proofErr w:type="gramStart"/>
                  <w:r w:rsidRPr="00396463">
                    <w:rPr>
                      <w:rFonts w:ascii="Arial" w:hAnsi="Arial" w:cs="Arial"/>
                      <w:sz w:val="20"/>
                    </w:rPr>
                    <w:t>max.zatížení</w:t>
                  </w:r>
                  <w:proofErr w:type="spellEnd"/>
                  <w:proofErr w:type="gramEnd"/>
                  <w:r w:rsidRPr="00396463">
                    <w:rPr>
                      <w:rFonts w:ascii="Arial" w:hAnsi="Arial" w:cs="Arial"/>
                      <w:sz w:val="20"/>
                    </w:rPr>
                    <w:t xml:space="preserve"> v hlavních časových pásmech dne</w:t>
                  </w:r>
                </w:p>
              </w:tc>
              <w:tc>
                <w:tcPr>
                  <w:tcW w:w="2490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vAlign w:val="center"/>
                  <w:hideMark/>
                </w:tcPr>
                <w:p w14:paraId="17CB299D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Zatížení TS VN/NN v r.2015 celkem (kW)</w:t>
                  </w:r>
                </w:p>
              </w:tc>
            </w:tr>
            <w:tr w:rsidR="00396463" w:rsidRPr="00396463" w14:paraId="3A761C13" w14:textId="77777777" w:rsidTr="00396463">
              <w:trPr>
                <w:trHeight w:val="255"/>
              </w:trPr>
              <w:tc>
                <w:tcPr>
                  <w:tcW w:w="29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D4B7822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75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34C6240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6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4623067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10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5E7C2B2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349" w:type="dxa"/>
                  <w:gridSpan w:val="3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7251A5B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490" w:type="dxa"/>
                  <w:gridSpan w:val="3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570D9EB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64E36F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396463" w:rsidRPr="00396463" w14:paraId="1ECE4C86" w14:textId="77777777" w:rsidTr="00396463">
              <w:trPr>
                <w:trHeight w:val="255"/>
              </w:trPr>
              <w:tc>
                <w:tcPr>
                  <w:tcW w:w="29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01FDD64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75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17D330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6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1B4405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10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00D61A9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349" w:type="dxa"/>
                  <w:gridSpan w:val="3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C687552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490" w:type="dxa"/>
                  <w:gridSpan w:val="3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E69BE54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B779F3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  <w:tr w:rsidR="00396463" w:rsidRPr="00396463" w14:paraId="2A533651" w14:textId="77777777" w:rsidTr="00396463">
              <w:trPr>
                <w:trHeight w:val="255"/>
              </w:trPr>
              <w:tc>
                <w:tcPr>
                  <w:tcW w:w="29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B5A8413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75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A89AD1D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6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EC2EDB3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110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725E6C2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hideMark/>
                </w:tcPr>
                <w:p w14:paraId="04128E8D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 w:rsidRPr="00396463">
                    <w:rPr>
                      <w:rFonts w:ascii="Arial" w:hAnsi="Arial" w:cs="Arial"/>
                      <w:sz w:val="20"/>
                    </w:rPr>
                    <w:t>dopol</w:t>
                  </w:r>
                  <w:proofErr w:type="spellEnd"/>
                  <w:r w:rsidRPr="00396463"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78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hideMark/>
                </w:tcPr>
                <w:p w14:paraId="56F36441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večer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hideMark/>
                </w:tcPr>
                <w:p w14:paraId="5259F1D2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noc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hideMark/>
                </w:tcPr>
                <w:p w14:paraId="5F9EE7D1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 w:rsidRPr="00396463">
                    <w:rPr>
                      <w:rFonts w:ascii="Arial" w:hAnsi="Arial" w:cs="Arial"/>
                      <w:sz w:val="20"/>
                    </w:rPr>
                    <w:t>dopol</w:t>
                  </w:r>
                  <w:proofErr w:type="spellEnd"/>
                  <w:r w:rsidRPr="00396463">
                    <w:rPr>
                      <w:rFonts w:ascii="Arial" w:hAnsi="Arial" w:cs="Arial"/>
                      <w:sz w:val="20"/>
                    </w:rPr>
                    <w:t>.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hideMark/>
                </w:tcPr>
                <w:p w14:paraId="6E3037A8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večer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E3E3E3" w:fill="D9D9D9"/>
                  <w:hideMark/>
                </w:tcPr>
                <w:p w14:paraId="4AD4161A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noc</w:t>
                  </w:r>
                </w:p>
              </w:tc>
              <w:tc>
                <w:tcPr>
                  <w:tcW w:w="145" w:type="dxa"/>
                  <w:vAlign w:val="center"/>
                  <w:hideMark/>
                </w:tcPr>
                <w:p w14:paraId="4560B6D7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  <w:tr w:rsidR="00396463" w:rsidRPr="00396463" w14:paraId="03852403" w14:textId="77777777" w:rsidTr="00396463">
              <w:trPr>
                <w:trHeight w:val="255"/>
              </w:trPr>
              <w:tc>
                <w:tcPr>
                  <w:tcW w:w="29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55577D98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Celkový počet bytů v roce 2030:</w:t>
                  </w:r>
                </w:p>
              </w:tc>
              <w:tc>
                <w:tcPr>
                  <w:tcW w:w="7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187A0497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100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1C0EDC90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30</w:t>
                  </w:r>
                </w:p>
              </w:tc>
              <w:tc>
                <w:tcPr>
                  <w:tcW w:w="5944" w:type="dxa"/>
                  <w:gridSpan w:val="7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013053A3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 </w:t>
                  </w:r>
                </w:p>
              </w:tc>
              <w:tc>
                <w:tcPr>
                  <w:tcW w:w="145" w:type="dxa"/>
                  <w:vAlign w:val="center"/>
                  <w:hideMark/>
                </w:tcPr>
                <w:p w14:paraId="36054718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  <w:tr w:rsidR="00396463" w:rsidRPr="00396463" w14:paraId="3D32FCC5" w14:textId="77777777" w:rsidTr="00396463">
              <w:trPr>
                <w:trHeight w:val="255"/>
              </w:trPr>
              <w:tc>
                <w:tcPr>
                  <w:tcW w:w="29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25C34030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righ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- z toho kategorie "A"</w:t>
                  </w:r>
                </w:p>
              </w:tc>
              <w:tc>
                <w:tcPr>
                  <w:tcW w:w="7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4E8234A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20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42A9B85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6</w:t>
                  </w:r>
                </w:p>
              </w:tc>
              <w:tc>
                <w:tcPr>
                  <w:tcW w:w="110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219D27A4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0,83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25068ED4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0,50</w:t>
                  </w:r>
                </w:p>
              </w:tc>
              <w:tc>
                <w:tcPr>
                  <w:tcW w:w="78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07A2231A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1,00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22945E1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0,29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346AB3BD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2,49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C7E1BD2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4,98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0CFE300B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1,44</w:t>
                  </w:r>
                </w:p>
              </w:tc>
              <w:tc>
                <w:tcPr>
                  <w:tcW w:w="145" w:type="dxa"/>
                  <w:vAlign w:val="center"/>
                  <w:hideMark/>
                </w:tcPr>
                <w:p w14:paraId="0E85C714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  <w:tr w:rsidR="00396463" w:rsidRPr="00396463" w14:paraId="31F12E2E" w14:textId="77777777" w:rsidTr="00396463">
              <w:trPr>
                <w:trHeight w:val="255"/>
              </w:trPr>
              <w:tc>
                <w:tcPr>
                  <w:tcW w:w="29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6817D560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righ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- z toho kategorie "B1"</w:t>
                  </w:r>
                </w:p>
              </w:tc>
              <w:tc>
                <w:tcPr>
                  <w:tcW w:w="7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561AC79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50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3F228DAD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15</w:t>
                  </w:r>
                </w:p>
              </w:tc>
              <w:tc>
                <w:tcPr>
                  <w:tcW w:w="110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2BA1F918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1,50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FDDDFFD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1,00</w:t>
                  </w:r>
                </w:p>
              </w:tc>
              <w:tc>
                <w:tcPr>
                  <w:tcW w:w="78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DE6D7AE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0,73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1BED284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0,13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42EB4DB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22,50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3EDD34F0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16,43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4744ACEF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2,93</w:t>
                  </w:r>
                </w:p>
              </w:tc>
              <w:tc>
                <w:tcPr>
                  <w:tcW w:w="145" w:type="dxa"/>
                  <w:vAlign w:val="center"/>
                  <w:hideMark/>
                </w:tcPr>
                <w:p w14:paraId="30AB2D2F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  <w:tr w:rsidR="00396463" w:rsidRPr="00396463" w14:paraId="65833D43" w14:textId="77777777" w:rsidTr="00396463">
              <w:trPr>
                <w:trHeight w:val="255"/>
              </w:trPr>
              <w:tc>
                <w:tcPr>
                  <w:tcW w:w="29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0C8566D7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righ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- z toho kategorie "B2"</w:t>
                  </w:r>
                </w:p>
              </w:tc>
              <w:tc>
                <w:tcPr>
                  <w:tcW w:w="7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4C70E8F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25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13867698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8</w:t>
                  </w:r>
                </w:p>
              </w:tc>
              <w:tc>
                <w:tcPr>
                  <w:tcW w:w="110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2880556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2,10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5E58FC0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0,50</w:t>
                  </w:r>
                </w:p>
              </w:tc>
              <w:tc>
                <w:tcPr>
                  <w:tcW w:w="78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16C96772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0,37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47923E28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1,00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506751C8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7,88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26B949EA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5,83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2D554AD5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15,75</w:t>
                  </w:r>
                </w:p>
              </w:tc>
              <w:tc>
                <w:tcPr>
                  <w:tcW w:w="145" w:type="dxa"/>
                  <w:vAlign w:val="center"/>
                  <w:hideMark/>
                </w:tcPr>
                <w:p w14:paraId="3C24A964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  <w:tr w:rsidR="00396463" w:rsidRPr="00396463" w14:paraId="4E236104" w14:textId="77777777" w:rsidTr="00396463">
              <w:trPr>
                <w:trHeight w:val="255"/>
              </w:trPr>
              <w:tc>
                <w:tcPr>
                  <w:tcW w:w="29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6D22EAB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righ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- z toho kategorie "C1"</w:t>
                  </w:r>
                </w:p>
              </w:tc>
              <w:tc>
                <w:tcPr>
                  <w:tcW w:w="7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8555592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CC0C130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</w:t>
                  </w:r>
                </w:p>
              </w:tc>
              <w:tc>
                <w:tcPr>
                  <w:tcW w:w="110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09C0581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9,70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32FFEB08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0,17</w:t>
                  </w:r>
                </w:p>
              </w:tc>
              <w:tc>
                <w:tcPr>
                  <w:tcW w:w="78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1EE85DBC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0,20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5360C83E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1,00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42EECF49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0,00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5E92F869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0,00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4750CCA1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0,00</w:t>
                  </w:r>
                </w:p>
              </w:tc>
              <w:tc>
                <w:tcPr>
                  <w:tcW w:w="145" w:type="dxa"/>
                  <w:vAlign w:val="center"/>
                  <w:hideMark/>
                </w:tcPr>
                <w:p w14:paraId="01C71954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  <w:tr w:rsidR="00396463" w:rsidRPr="00396463" w14:paraId="11C052F4" w14:textId="77777777" w:rsidTr="00396463">
              <w:trPr>
                <w:trHeight w:val="255"/>
              </w:trPr>
              <w:tc>
                <w:tcPr>
                  <w:tcW w:w="29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3E4DA475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righ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- z toho kategorie "C2"</w:t>
                  </w:r>
                </w:p>
              </w:tc>
              <w:tc>
                <w:tcPr>
                  <w:tcW w:w="7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43AAEA5B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5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0EED745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2</w:t>
                  </w:r>
                </w:p>
              </w:tc>
              <w:tc>
                <w:tcPr>
                  <w:tcW w:w="110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4694C17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15,00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53CEAAE0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0,35</w:t>
                  </w:r>
                </w:p>
              </w:tc>
              <w:tc>
                <w:tcPr>
                  <w:tcW w:w="78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3A7E3981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0,35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1770D372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1,00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5E6C7E20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7,88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032F76EF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7,88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4EF2521D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22,50</w:t>
                  </w:r>
                </w:p>
              </w:tc>
              <w:tc>
                <w:tcPr>
                  <w:tcW w:w="145" w:type="dxa"/>
                  <w:vAlign w:val="center"/>
                  <w:hideMark/>
                </w:tcPr>
                <w:p w14:paraId="41451195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  <w:tr w:rsidR="00396463" w:rsidRPr="00396463" w14:paraId="0BDA248A" w14:textId="77777777" w:rsidTr="00396463">
              <w:trPr>
                <w:trHeight w:val="255"/>
              </w:trPr>
              <w:tc>
                <w:tcPr>
                  <w:tcW w:w="290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1A3B1B9B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righ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- z toho kategorie "C3"</w:t>
                  </w:r>
                </w:p>
              </w:tc>
              <w:tc>
                <w:tcPr>
                  <w:tcW w:w="752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689ECF4A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</w:t>
                  </w:r>
                </w:p>
              </w:tc>
              <w:tc>
                <w:tcPr>
                  <w:tcW w:w="66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2F833CC0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</w:t>
                  </w:r>
                </w:p>
              </w:tc>
              <w:tc>
                <w:tcPr>
                  <w:tcW w:w="110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58BE56AF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6,00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1910559D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0,80</w:t>
                  </w:r>
                </w:p>
              </w:tc>
              <w:tc>
                <w:tcPr>
                  <w:tcW w:w="78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22B119F1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0,90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F3CE4F9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1,00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5E292E0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0,00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6CD788E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0,00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23ABCEE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0,00</w:t>
                  </w:r>
                </w:p>
              </w:tc>
              <w:tc>
                <w:tcPr>
                  <w:tcW w:w="145" w:type="dxa"/>
                  <w:vAlign w:val="center"/>
                  <w:hideMark/>
                </w:tcPr>
                <w:p w14:paraId="112D246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  <w:tr w:rsidR="00396463" w:rsidRPr="00396463" w14:paraId="2218BF01" w14:textId="77777777" w:rsidTr="00396463">
              <w:trPr>
                <w:trHeight w:val="255"/>
              </w:trPr>
              <w:tc>
                <w:tcPr>
                  <w:tcW w:w="4320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vAlign w:val="center"/>
                  <w:hideMark/>
                </w:tcPr>
                <w:p w14:paraId="4AB8808C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Podíl nebytového odběru (dle tab. "Parametry odběru elektřiny" pro venkovské obce)</w:t>
                  </w:r>
                </w:p>
              </w:tc>
              <w:tc>
                <w:tcPr>
                  <w:tcW w:w="110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center"/>
                  <w:hideMark/>
                </w:tcPr>
                <w:p w14:paraId="23286077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0,35</w:t>
                  </w: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center"/>
                  <w:hideMark/>
                </w:tcPr>
                <w:p w14:paraId="5F097465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 </w:t>
                  </w:r>
                </w:p>
              </w:tc>
              <w:tc>
                <w:tcPr>
                  <w:tcW w:w="783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center"/>
                  <w:hideMark/>
                </w:tcPr>
                <w:p w14:paraId="08C32541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 </w:t>
                  </w:r>
                </w:p>
              </w:tc>
              <w:tc>
                <w:tcPr>
                  <w:tcW w:w="729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center"/>
                  <w:hideMark/>
                </w:tcPr>
                <w:p w14:paraId="4178EAEE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 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FFFFC0" w:fill="F2F2F2"/>
                  <w:noWrap/>
                  <w:vAlign w:val="center"/>
                  <w:hideMark/>
                </w:tcPr>
                <w:p w14:paraId="56D98EC4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10,50</w:t>
                  </w:r>
                </w:p>
              </w:tc>
              <w:tc>
                <w:tcPr>
                  <w:tcW w:w="83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FFFFC0" w:fill="F2F2F2"/>
                  <w:noWrap/>
                  <w:vAlign w:val="center"/>
                  <w:hideMark/>
                </w:tcPr>
                <w:p w14:paraId="7346DB07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10,50</w:t>
                  </w:r>
                </w:p>
              </w:tc>
              <w:tc>
                <w:tcPr>
                  <w:tcW w:w="853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FFFFC0" w:fill="F2F2F2"/>
                  <w:noWrap/>
                  <w:vAlign w:val="center"/>
                  <w:hideMark/>
                </w:tcPr>
                <w:p w14:paraId="004D95FB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10,50</w:t>
                  </w:r>
                </w:p>
              </w:tc>
              <w:tc>
                <w:tcPr>
                  <w:tcW w:w="145" w:type="dxa"/>
                  <w:vAlign w:val="center"/>
                  <w:hideMark/>
                </w:tcPr>
                <w:p w14:paraId="3B7F6A2B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  <w:tr w:rsidR="00396463" w:rsidRPr="00396463" w14:paraId="6F9008BC" w14:textId="77777777" w:rsidTr="00396463">
              <w:trPr>
                <w:trHeight w:val="270"/>
              </w:trPr>
              <w:tc>
                <w:tcPr>
                  <w:tcW w:w="7774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2A6440E3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Zatížení CELKEM (kW):</w:t>
                  </w:r>
                </w:p>
              </w:tc>
              <w:tc>
                <w:tcPr>
                  <w:tcW w:w="801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631A0ECB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51,24</w:t>
                  </w:r>
                </w:p>
              </w:tc>
              <w:tc>
                <w:tcPr>
                  <w:tcW w:w="836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9B662C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45,61</w:t>
                  </w:r>
                </w:p>
              </w:tc>
              <w:tc>
                <w:tcPr>
                  <w:tcW w:w="853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64F84EBF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53,12</w:t>
                  </w:r>
                </w:p>
              </w:tc>
              <w:tc>
                <w:tcPr>
                  <w:tcW w:w="145" w:type="dxa"/>
                  <w:vAlign w:val="center"/>
                  <w:hideMark/>
                </w:tcPr>
                <w:p w14:paraId="24F1E94E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  <w:tr w:rsidR="00396463" w:rsidRPr="00396463" w14:paraId="77A8FBC5" w14:textId="77777777" w:rsidTr="00396463">
              <w:trPr>
                <w:trHeight w:val="270"/>
              </w:trPr>
              <w:tc>
                <w:tcPr>
                  <w:tcW w:w="7774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03AC055E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 xml:space="preserve">Potřebný počet transformátorů Si=400 </w:t>
                  </w:r>
                  <w:proofErr w:type="spellStart"/>
                  <w:r w:rsidRPr="00396463">
                    <w:rPr>
                      <w:rFonts w:ascii="Arial" w:hAnsi="Arial" w:cs="Arial"/>
                      <w:sz w:val="20"/>
                    </w:rPr>
                    <w:t>kVA</w:t>
                  </w:r>
                  <w:proofErr w:type="spellEnd"/>
                  <w:r w:rsidRPr="00396463">
                    <w:rPr>
                      <w:rFonts w:ascii="Arial" w:hAnsi="Arial" w:cs="Arial"/>
                      <w:sz w:val="20"/>
                    </w:rPr>
                    <w:t xml:space="preserve">, využití max. </w:t>
                  </w:r>
                  <w:proofErr w:type="gramStart"/>
                  <w:r w:rsidRPr="00396463">
                    <w:rPr>
                      <w:rFonts w:ascii="Arial" w:hAnsi="Arial" w:cs="Arial"/>
                      <w:sz w:val="20"/>
                    </w:rPr>
                    <w:t>80%</w:t>
                  </w:r>
                  <w:proofErr w:type="gramEnd"/>
                  <w:r w:rsidRPr="00396463">
                    <w:rPr>
                      <w:rFonts w:ascii="Arial" w:hAnsi="Arial" w:cs="Arial"/>
                      <w:sz w:val="20"/>
                    </w:rPr>
                    <w:t>, účiník v síti 0,95</w:t>
                  </w:r>
                </w:p>
              </w:tc>
              <w:tc>
                <w:tcPr>
                  <w:tcW w:w="801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79569E5E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0,17</w:t>
                  </w:r>
                </w:p>
              </w:tc>
              <w:tc>
                <w:tcPr>
                  <w:tcW w:w="83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0B067756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0,15</w:t>
                  </w:r>
                </w:p>
              </w:tc>
              <w:tc>
                <w:tcPr>
                  <w:tcW w:w="8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FFFFC0" w:fill="F2F2F2"/>
                  <w:noWrap/>
                  <w:vAlign w:val="bottom"/>
                  <w:hideMark/>
                </w:tcPr>
                <w:p w14:paraId="121CC309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center"/>
                    <w:textAlignment w:val="auto"/>
                    <w:rPr>
                      <w:rFonts w:ascii="Arial" w:hAnsi="Arial" w:cs="Arial"/>
                      <w:sz w:val="20"/>
                    </w:rPr>
                  </w:pPr>
                  <w:r w:rsidRPr="00396463">
                    <w:rPr>
                      <w:rFonts w:ascii="Arial" w:hAnsi="Arial" w:cs="Arial"/>
                      <w:sz w:val="20"/>
                    </w:rPr>
                    <w:t>0,17</w:t>
                  </w:r>
                </w:p>
              </w:tc>
              <w:tc>
                <w:tcPr>
                  <w:tcW w:w="145" w:type="dxa"/>
                  <w:vAlign w:val="center"/>
                  <w:hideMark/>
                </w:tcPr>
                <w:p w14:paraId="7472EADC" w14:textId="77777777" w:rsidR="00396463" w:rsidRPr="00396463" w:rsidRDefault="00396463" w:rsidP="00396463">
                  <w:pPr>
                    <w:widowControl/>
                    <w:suppressAutoHyphens w:val="0"/>
                    <w:overflowPunct/>
                    <w:autoSpaceDE/>
                    <w:autoSpaceDN/>
                    <w:adjustRightInd/>
                    <w:ind w:firstLine="0"/>
                    <w:jc w:val="left"/>
                    <w:textAlignment w:val="auto"/>
                    <w:rPr>
                      <w:sz w:val="20"/>
                    </w:rPr>
                  </w:pPr>
                </w:p>
              </w:tc>
            </w:tr>
          </w:tbl>
          <w:p w14:paraId="5F12B629" w14:textId="77777777" w:rsidR="00396463" w:rsidRDefault="00396463" w:rsidP="009F1D41">
            <w:pPr>
              <w:ind w:right="25" w:firstLine="0"/>
              <w:rPr>
                <w:rFonts w:ascii="Arial Narrow" w:hAnsi="Arial Narrow"/>
                <w:iCs/>
              </w:rPr>
            </w:pPr>
          </w:p>
          <w:p w14:paraId="3C0F090D" w14:textId="46AC67B0" w:rsidR="00396463" w:rsidRDefault="00396463" w:rsidP="009F1D41">
            <w:pPr>
              <w:ind w:right="25" w:firstLine="0"/>
              <w:rPr>
                <w:rFonts w:ascii="Arial Narrow" w:hAnsi="Arial Narrow"/>
                <w:iCs/>
              </w:rPr>
            </w:pPr>
          </w:p>
        </w:tc>
      </w:tr>
    </w:tbl>
    <w:p w14:paraId="0ABAD930" w14:textId="3051954E" w:rsidR="009F1D41" w:rsidRDefault="00396463" w:rsidP="009F1D41">
      <w:pPr>
        <w:pStyle w:val="Zkladntextodsazen"/>
        <w:ind w:right="25" w:firstLine="0"/>
        <w:rPr>
          <w:rFonts w:ascii="Arial Narrow" w:hAnsi="Arial Narrow"/>
          <w:b/>
          <w:bCs/>
          <w:szCs w:val="24"/>
        </w:rPr>
      </w:pPr>
      <w:r w:rsidRPr="00D203D2">
        <w:rPr>
          <w:rFonts w:ascii="Arial Narrow" w:hAnsi="Arial Narrow"/>
          <w:b/>
          <w:bCs/>
          <w:szCs w:val="24"/>
        </w:rPr>
        <w:lastRenderedPageBreak/>
        <w:t>Nová lokalita „Záhumenice“</w:t>
      </w:r>
      <w:r w:rsidR="009F1D41" w:rsidRPr="00D203D2">
        <w:rPr>
          <w:rFonts w:ascii="Arial Narrow" w:hAnsi="Arial Narrow"/>
          <w:b/>
          <w:bCs/>
          <w:szCs w:val="24"/>
        </w:rPr>
        <w:t xml:space="preserve"> včetně související vybavenosti </w:t>
      </w:r>
      <w:r w:rsidRPr="00D203D2">
        <w:rPr>
          <w:rFonts w:ascii="Arial Narrow" w:hAnsi="Arial Narrow"/>
          <w:b/>
          <w:bCs/>
          <w:szCs w:val="24"/>
        </w:rPr>
        <w:t>bude</w:t>
      </w:r>
      <w:r w:rsidR="009F1D41" w:rsidRPr="00D203D2">
        <w:rPr>
          <w:rFonts w:ascii="Arial Narrow" w:hAnsi="Arial Narrow"/>
          <w:b/>
          <w:bCs/>
          <w:szCs w:val="24"/>
        </w:rPr>
        <w:t xml:space="preserve"> obsluhována </w:t>
      </w:r>
      <w:r w:rsidRPr="00D203D2">
        <w:rPr>
          <w:rFonts w:ascii="Arial Narrow" w:hAnsi="Arial Narrow"/>
          <w:b/>
          <w:bCs/>
          <w:szCs w:val="24"/>
        </w:rPr>
        <w:t>1 novou kioskovou</w:t>
      </w:r>
      <w:r w:rsidR="009F1D41" w:rsidRPr="00D203D2">
        <w:rPr>
          <w:rFonts w:ascii="Arial Narrow" w:hAnsi="Arial Narrow"/>
          <w:b/>
          <w:bCs/>
          <w:szCs w:val="24"/>
        </w:rPr>
        <w:t xml:space="preserve"> trafostanic</w:t>
      </w:r>
      <w:r w:rsidRPr="00D203D2">
        <w:rPr>
          <w:rFonts w:ascii="Arial Narrow" w:hAnsi="Arial Narrow"/>
          <w:b/>
          <w:bCs/>
          <w:szCs w:val="24"/>
        </w:rPr>
        <w:t>í</w:t>
      </w:r>
      <w:r w:rsidR="009F1D41" w:rsidRPr="00D203D2">
        <w:rPr>
          <w:rFonts w:ascii="Arial Narrow" w:hAnsi="Arial Narrow"/>
          <w:b/>
          <w:bCs/>
          <w:szCs w:val="24"/>
        </w:rPr>
        <w:t xml:space="preserve">. Vyhovuje. </w:t>
      </w:r>
    </w:p>
    <w:p w14:paraId="44D99C30" w14:textId="4086C4CD" w:rsidR="00D203D2" w:rsidRPr="00D203D2" w:rsidRDefault="00D203D2" w:rsidP="009F1D41">
      <w:pPr>
        <w:pStyle w:val="Zkladntextodsazen"/>
        <w:ind w:right="25" w:firstLine="0"/>
        <w:rPr>
          <w:rFonts w:ascii="Arial Narrow" w:hAnsi="Arial Narrow"/>
          <w:b/>
          <w:bCs/>
          <w:szCs w:val="24"/>
        </w:rPr>
      </w:pPr>
      <w:r>
        <w:rPr>
          <w:rFonts w:ascii="Arial Narrow" w:hAnsi="Arial Narrow"/>
          <w:b/>
          <w:bCs/>
          <w:szCs w:val="24"/>
        </w:rPr>
        <w:t xml:space="preserve">V konceptu řešení je nová kiosková trafostanice </w:t>
      </w:r>
      <w:r w:rsidR="00D7445D">
        <w:rPr>
          <w:rFonts w:ascii="Arial Narrow" w:hAnsi="Arial Narrow"/>
          <w:b/>
          <w:bCs/>
          <w:szCs w:val="24"/>
        </w:rPr>
        <w:t xml:space="preserve">již </w:t>
      </w:r>
      <w:r>
        <w:rPr>
          <w:rFonts w:ascii="Arial Narrow" w:hAnsi="Arial Narrow"/>
          <w:b/>
          <w:bCs/>
          <w:szCs w:val="24"/>
        </w:rPr>
        <w:t xml:space="preserve">umístěna </w:t>
      </w:r>
      <w:r w:rsidR="00D7445D">
        <w:rPr>
          <w:rFonts w:ascii="Arial Narrow" w:hAnsi="Arial Narrow"/>
          <w:b/>
          <w:bCs/>
          <w:szCs w:val="24"/>
        </w:rPr>
        <w:t>u silnice II/420 mimo řešené území</w:t>
      </w:r>
      <w:r>
        <w:rPr>
          <w:rFonts w:ascii="Arial Narrow" w:hAnsi="Arial Narrow"/>
          <w:b/>
          <w:bCs/>
          <w:szCs w:val="24"/>
        </w:rPr>
        <w:t>.</w:t>
      </w:r>
    </w:p>
    <w:p w14:paraId="3D2AB378" w14:textId="77777777" w:rsidR="009F1D41" w:rsidRPr="004439E2" w:rsidRDefault="009F1D41" w:rsidP="009F1D41">
      <w:pPr>
        <w:ind w:right="25" w:firstLine="0"/>
        <w:rPr>
          <w:rFonts w:ascii="Arial Narrow" w:hAnsi="Arial Narrow"/>
          <w:i/>
          <w:iCs/>
        </w:rPr>
      </w:pPr>
    </w:p>
    <w:p w14:paraId="2A33E2CE" w14:textId="78A7C6A9" w:rsidR="009F1D41" w:rsidRDefault="009F1D41" w:rsidP="009F1D41">
      <w:pPr>
        <w:pStyle w:val="Zkladntextodsazen"/>
        <w:ind w:right="25" w:firstLine="0"/>
        <w:rPr>
          <w:rFonts w:ascii="Arial Narrow" w:hAnsi="Arial Narrow"/>
          <w:szCs w:val="24"/>
        </w:rPr>
      </w:pPr>
      <w:r w:rsidRPr="004B04BF">
        <w:rPr>
          <w:rFonts w:ascii="Arial Narrow" w:hAnsi="Arial Narrow"/>
          <w:szCs w:val="24"/>
        </w:rPr>
        <w:t xml:space="preserve">Územní </w:t>
      </w:r>
      <w:r w:rsidR="00D203D2">
        <w:rPr>
          <w:rFonts w:ascii="Arial Narrow" w:hAnsi="Arial Narrow"/>
          <w:szCs w:val="24"/>
        </w:rPr>
        <w:t>studie</w:t>
      </w:r>
      <w:r w:rsidRPr="004B04BF">
        <w:rPr>
          <w:rFonts w:ascii="Arial Narrow" w:hAnsi="Arial Narrow"/>
          <w:szCs w:val="24"/>
        </w:rPr>
        <w:t xml:space="preserve"> navrhuje kabelizaci distribuční sítě NN, v souladu s § 24 odst. 1) </w:t>
      </w:r>
      <w:proofErr w:type="spellStart"/>
      <w:r w:rsidRPr="004B04BF">
        <w:rPr>
          <w:rFonts w:ascii="Arial Narrow" w:hAnsi="Arial Narrow"/>
          <w:szCs w:val="24"/>
        </w:rPr>
        <w:t>vyhl</w:t>
      </w:r>
      <w:proofErr w:type="spellEnd"/>
      <w:r w:rsidRPr="004B04BF">
        <w:rPr>
          <w:rFonts w:ascii="Arial Narrow" w:hAnsi="Arial Narrow"/>
          <w:szCs w:val="24"/>
        </w:rPr>
        <w:t>. č. 501/2006 Sb., o obecných požadavcích na využívání území, podle kterého se rozvodná energetická vedení v zastavěném území obcí umísťují pod zem.</w:t>
      </w:r>
    </w:p>
    <w:p w14:paraId="017CBBBD" w14:textId="77777777" w:rsidR="009F1D41" w:rsidRDefault="009F1D41" w:rsidP="009F1D41">
      <w:pPr>
        <w:pStyle w:val="Zkladntextodsazen"/>
        <w:ind w:right="25" w:firstLine="0"/>
        <w:rPr>
          <w:rFonts w:ascii="Arial Narrow" w:hAnsi="Arial Narrow"/>
          <w:szCs w:val="24"/>
        </w:rPr>
      </w:pPr>
    </w:p>
    <w:p w14:paraId="293AE301" w14:textId="17D6E27A" w:rsidR="009F1D41" w:rsidRPr="004B04BF" w:rsidRDefault="009F1D41" w:rsidP="009F1D41">
      <w:pPr>
        <w:pStyle w:val="Odrkov"/>
        <w:spacing w:before="0"/>
        <w:ind w:right="25" w:firstLine="0"/>
        <w:rPr>
          <w:rFonts w:ascii="Arial Narrow" w:hAnsi="Arial Narrow"/>
        </w:rPr>
      </w:pPr>
      <w:r w:rsidRPr="004B04BF">
        <w:rPr>
          <w:rFonts w:ascii="Arial Narrow" w:hAnsi="Arial Narrow"/>
        </w:rPr>
        <w:t xml:space="preserve">Trasy jednotlivých vedení byly zakresleny v grafické části dokumentace územní </w:t>
      </w:r>
      <w:r w:rsidR="00D203D2">
        <w:rPr>
          <w:rFonts w:ascii="Arial Narrow" w:hAnsi="Arial Narrow"/>
        </w:rPr>
        <w:t>studie</w:t>
      </w:r>
      <w:r w:rsidRPr="004B04BF">
        <w:rPr>
          <w:rFonts w:ascii="Arial Narrow" w:hAnsi="Arial Narrow"/>
        </w:rPr>
        <w:t xml:space="preserve"> ve výkrese č.</w:t>
      </w:r>
      <w:r w:rsidR="00D203D2">
        <w:rPr>
          <w:rFonts w:ascii="Arial Narrow" w:hAnsi="Arial Narrow"/>
        </w:rPr>
        <w:t>07</w:t>
      </w:r>
      <w:r w:rsidRPr="004B04BF">
        <w:rPr>
          <w:rFonts w:ascii="Arial Narrow" w:hAnsi="Arial Narrow"/>
        </w:rPr>
        <w:t xml:space="preserve"> </w:t>
      </w:r>
      <w:r w:rsidR="00442B38">
        <w:rPr>
          <w:rFonts w:ascii="Arial Narrow" w:hAnsi="Arial Narrow"/>
        </w:rPr>
        <w:t xml:space="preserve">Veřejná </w:t>
      </w:r>
      <w:proofErr w:type="gramStart"/>
      <w:r w:rsidR="00442B38">
        <w:rPr>
          <w:rFonts w:ascii="Arial Narrow" w:hAnsi="Arial Narrow"/>
        </w:rPr>
        <w:t xml:space="preserve">infrastruktura - </w:t>
      </w:r>
      <w:r w:rsidR="00D203D2">
        <w:rPr>
          <w:rFonts w:ascii="Arial Narrow" w:hAnsi="Arial Narrow"/>
        </w:rPr>
        <w:t>Zásobování</w:t>
      </w:r>
      <w:proofErr w:type="gramEnd"/>
      <w:r w:rsidR="00D203D2">
        <w:rPr>
          <w:rFonts w:ascii="Arial Narrow" w:hAnsi="Arial Narrow"/>
        </w:rPr>
        <w:t xml:space="preserve"> el. energií, plynem a spoje</w:t>
      </w:r>
      <w:r w:rsidRPr="004B04BF">
        <w:rPr>
          <w:rFonts w:ascii="Arial Narrow" w:hAnsi="Arial Narrow"/>
        </w:rPr>
        <w:t>.</w:t>
      </w:r>
    </w:p>
    <w:p w14:paraId="532370AF" w14:textId="77777777" w:rsidR="009F1D41" w:rsidRDefault="009F1D41" w:rsidP="009F1D41">
      <w:pPr>
        <w:rPr>
          <w:rFonts w:ascii="Arial Narrow" w:hAnsi="Arial Narrow"/>
        </w:rPr>
      </w:pPr>
    </w:p>
    <w:p w14:paraId="11A6CE52" w14:textId="77777777" w:rsidR="009F1D41" w:rsidRPr="007033D9" w:rsidRDefault="009F1D41" w:rsidP="009F1D41">
      <w:pPr>
        <w:ind w:firstLine="0"/>
        <w:rPr>
          <w:rFonts w:ascii="Arial Narrow" w:hAnsi="Arial Narrow"/>
          <w:b/>
        </w:rPr>
      </w:pPr>
      <w:r w:rsidRPr="007033D9">
        <w:rPr>
          <w:rFonts w:ascii="Arial Narrow" w:hAnsi="Arial Narrow"/>
          <w:b/>
        </w:rPr>
        <w:t>ZÁSOBOVÁNÍ PLYNEM</w:t>
      </w:r>
    </w:p>
    <w:p w14:paraId="4745C866" w14:textId="77777777" w:rsidR="009F1D41" w:rsidRDefault="009F1D41" w:rsidP="000242BB">
      <w:pPr>
        <w:ind w:firstLine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Obec je plynofikována. Do obce je přiveden VTL plynovod z jihozápadu od Hustopečí do regulační stanice plynu, která se nachází nad hřištěm. Rozvod v obci je nízkotlakým plynovým rozvodem NTL.</w:t>
      </w:r>
    </w:p>
    <w:p w14:paraId="567AA71E" w14:textId="79989DD0" w:rsidR="009F1D41" w:rsidRPr="00817965" w:rsidRDefault="009F1D41" w:rsidP="000242BB">
      <w:pPr>
        <w:ind w:firstLine="0"/>
        <w:rPr>
          <w:rFonts w:ascii="Arial Narrow" w:hAnsi="Arial Narrow"/>
          <w:iCs/>
        </w:rPr>
      </w:pPr>
      <w:r w:rsidRPr="00817965">
        <w:rPr>
          <w:rFonts w:ascii="Arial Narrow" w:hAnsi="Arial Narrow"/>
          <w:iCs/>
        </w:rPr>
        <w:t>V nov</w:t>
      </w:r>
      <w:r w:rsidR="00D203D2">
        <w:rPr>
          <w:rFonts w:ascii="Arial Narrow" w:hAnsi="Arial Narrow"/>
          <w:iCs/>
        </w:rPr>
        <w:t>é</w:t>
      </w:r>
      <w:r w:rsidRPr="00817965">
        <w:rPr>
          <w:rFonts w:ascii="Arial Narrow" w:hAnsi="Arial Narrow"/>
          <w:iCs/>
        </w:rPr>
        <w:t xml:space="preserve"> rozvojov</w:t>
      </w:r>
      <w:r w:rsidR="00D203D2">
        <w:rPr>
          <w:rFonts w:ascii="Arial Narrow" w:hAnsi="Arial Narrow"/>
          <w:iCs/>
        </w:rPr>
        <w:t xml:space="preserve">é </w:t>
      </w:r>
      <w:r w:rsidRPr="00817965">
        <w:rPr>
          <w:rFonts w:ascii="Arial Narrow" w:hAnsi="Arial Narrow"/>
          <w:iCs/>
        </w:rPr>
        <w:t>lokalit</w:t>
      </w:r>
      <w:r w:rsidR="00D203D2">
        <w:rPr>
          <w:rFonts w:ascii="Arial Narrow" w:hAnsi="Arial Narrow"/>
          <w:iCs/>
        </w:rPr>
        <w:t>ě</w:t>
      </w:r>
      <w:r w:rsidRPr="00817965">
        <w:rPr>
          <w:rFonts w:ascii="Arial Narrow" w:hAnsi="Arial Narrow"/>
          <w:iCs/>
        </w:rPr>
        <w:t xml:space="preserve"> je navrženo prodloužení plynovodních rozvodů. Doporučuje se přitom vedení plynovodních řadů po obou stranách obslužných komunikací. </w:t>
      </w:r>
    </w:p>
    <w:p w14:paraId="4CD33D4D" w14:textId="77777777" w:rsidR="00D203D2" w:rsidRDefault="00D203D2" w:rsidP="009F1D41">
      <w:pPr>
        <w:pStyle w:val="Odrkov"/>
        <w:spacing w:before="0"/>
        <w:ind w:right="25" w:firstLine="0"/>
        <w:rPr>
          <w:rFonts w:ascii="Arial Narrow" w:hAnsi="Arial Narrow"/>
          <w:szCs w:val="22"/>
        </w:rPr>
      </w:pPr>
    </w:p>
    <w:p w14:paraId="4D8CAFD9" w14:textId="0D8453A4" w:rsidR="00D203D2" w:rsidRPr="004B04BF" w:rsidRDefault="00D203D2" w:rsidP="00D203D2">
      <w:pPr>
        <w:pStyle w:val="Odrkov"/>
        <w:spacing w:before="0"/>
        <w:ind w:right="25" w:firstLine="0"/>
        <w:rPr>
          <w:rFonts w:ascii="Arial Narrow" w:hAnsi="Arial Narrow"/>
        </w:rPr>
      </w:pPr>
      <w:r w:rsidRPr="004B04BF">
        <w:rPr>
          <w:rFonts w:ascii="Arial Narrow" w:hAnsi="Arial Narrow"/>
        </w:rPr>
        <w:t xml:space="preserve">Trasy jednotlivých vedení byly zakresleny v grafické části dokumentace územní </w:t>
      </w:r>
      <w:r>
        <w:rPr>
          <w:rFonts w:ascii="Arial Narrow" w:hAnsi="Arial Narrow"/>
        </w:rPr>
        <w:t>studie</w:t>
      </w:r>
      <w:r w:rsidRPr="004B04BF">
        <w:rPr>
          <w:rFonts w:ascii="Arial Narrow" w:hAnsi="Arial Narrow"/>
        </w:rPr>
        <w:t xml:space="preserve"> ve výkrese č.</w:t>
      </w:r>
      <w:r>
        <w:rPr>
          <w:rFonts w:ascii="Arial Narrow" w:hAnsi="Arial Narrow"/>
        </w:rPr>
        <w:t>07</w:t>
      </w:r>
      <w:r w:rsidRPr="004B04BF">
        <w:rPr>
          <w:rFonts w:ascii="Arial Narrow" w:hAnsi="Arial Narrow"/>
        </w:rPr>
        <w:t xml:space="preserve"> </w:t>
      </w:r>
      <w:r w:rsidR="00442B38">
        <w:rPr>
          <w:rFonts w:ascii="Arial Narrow" w:hAnsi="Arial Narrow"/>
        </w:rPr>
        <w:t xml:space="preserve">Veřejná </w:t>
      </w:r>
      <w:proofErr w:type="gramStart"/>
      <w:r w:rsidR="00442B38">
        <w:rPr>
          <w:rFonts w:ascii="Arial Narrow" w:hAnsi="Arial Narrow"/>
        </w:rPr>
        <w:t xml:space="preserve">infrastruktura - </w:t>
      </w:r>
      <w:r>
        <w:rPr>
          <w:rFonts w:ascii="Arial Narrow" w:hAnsi="Arial Narrow"/>
        </w:rPr>
        <w:t>Zásobování</w:t>
      </w:r>
      <w:proofErr w:type="gramEnd"/>
      <w:r>
        <w:rPr>
          <w:rFonts w:ascii="Arial Narrow" w:hAnsi="Arial Narrow"/>
        </w:rPr>
        <w:t xml:space="preserve"> el. energií, plynem a spoje</w:t>
      </w:r>
      <w:r w:rsidRPr="004B04BF">
        <w:rPr>
          <w:rFonts w:ascii="Arial Narrow" w:hAnsi="Arial Narrow"/>
        </w:rPr>
        <w:t>.</w:t>
      </w:r>
    </w:p>
    <w:p w14:paraId="0D3BD982" w14:textId="77777777" w:rsidR="009F1D41" w:rsidRDefault="009F1D41" w:rsidP="009F1D41">
      <w:pPr>
        <w:ind w:firstLine="0"/>
        <w:rPr>
          <w:rFonts w:ascii="Arial Narrow" w:hAnsi="Arial Narrow"/>
        </w:rPr>
      </w:pPr>
    </w:p>
    <w:p w14:paraId="4C140BF2" w14:textId="77777777" w:rsidR="009F1D41" w:rsidRPr="007033D9" w:rsidRDefault="009F1D41" w:rsidP="009F1D41">
      <w:pPr>
        <w:ind w:firstLine="0"/>
        <w:rPr>
          <w:rFonts w:ascii="Arial Narrow" w:hAnsi="Arial Narrow"/>
          <w:b/>
        </w:rPr>
      </w:pPr>
      <w:r w:rsidRPr="007033D9">
        <w:rPr>
          <w:rFonts w:ascii="Arial Narrow" w:hAnsi="Arial Narrow"/>
          <w:b/>
        </w:rPr>
        <w:t>SPOJE A TELEKOMUNIKAČNÍ ZAŘÍZENÍ</w:t>
      </w:r>
    </w:p>
    <w:p w14:paraId="381B13D6" w14:textId="120C10EF" w:rsidR="009F1D41" w:rsidRDefault="009F1D41" w:rsidP="009F1D41">
      <w:pPr>
        <w:ind w:firstLine="0"/>
        <w:rPr>
          <w:rFonts w:ascii="Arial Narrow" w:hAnsi="Arial Narrow"/>
          <w:iCs/>
        </w:rPr>
      </w:pPr>
      <w:r w:rsidRPr="00817965">
        <w:rPr>
          <w:rFonts w:ascii="Arial Narrow" w:hAnsi="Arial Narrow"/>
          <w:iCs/>
        </w:rPr>
        <w:t xml:space="preserve">Přes řešené území </w:t>
      </w:r>
      <w:r w:rsidR="00D203D2">
        <w:rPr>
          <w:rFonts w:ascii="Arial Narrow" w:hAnsi="Arial Narrow"/>
          <w:iCs/>
        </w:rPr>
        <w:t xml:space="preserve">obce </w:t>
      </w:r>
      <w:r w:rsidRPr="00817965">
        <w:rPr>
          <w:rFonts w:ascii="Arial Narrow" w:hAnsi="Arial Narrow"/>
          <w:iCs/>
        </w:rPr>
        <w:t>prochází dálkové kabely, optické dálkové kabaly, místní telekomunikační síť a radioreleové trasy. Veškerá telekomunikační vedení jsou v</w:t>
      </w:r>
      <w:r>
        <w:rPr>
          <w:rFonts w:ascii="Arial Narrow" w:hAnsi="Arial Narrow"/>
          <w:iCs/>
        </w:rPr>
        <w:t> územním plánu</w:t>
      </w:r>
      <w:r w:rsidRPr="00817965">
        <w:rPr>
          <w:rFonts w:ascii="Arial Narrow" w:hAnsi="Arial Narrow"/>
          <w:iCs/>
        </w:rPr>
        <w:t xml:space="preserve"> respektována.</w:t>
      </w:r>
    </w:p>
    <w:p w14:paraId="01D4D92E" w14:textId="77777777" w:rsidR="009F1D41" w:rsidRDefault="009F1D41" w:rsidP="009F1D41">
      <w:pPr>
        <w:ind w:firstLine="540"/>
        <w:rPr>
          <w:rFonts w:ascii="Arial Narrow" w:hAnsi="Arial Narrow"/>
          <w:iCs/>
        </w:rPr>
      </w:pPr>
    </w:p>
    <w:p w14:paraId="5D9C646B" w14:textId="28897480" w:rsidR="009F1D41" w:rsidRDefault="009F1D41" w:rsidP="00D203D2">
      <w:pPr>
        <w:ind w:firstLine="0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 xml:space="preserve">Územní </w:t>
      </w:r>
      <w:r w:rsidR="00D203D2">
        <w:rPr>
          <w:rFonts w:ascii="Arial Narrow" w:hAnsi="Arial Narrow"/>
          <w:iCs/>
        </w:rPr>
        <w:t>studie</w:t>
      </w:r>
      <w:r w:rsidRPr="00817965">
        <w:rPr>
          <w:rFonts w:ascii="Arial Narrow" w:hAnsi="Arial Narrow"/>
          <w:iCs/>
        </w:rPr>
        <w:t xml:space="preserve"> </w:t>
      </w:r>
      <w:proofErr w:type="gramStart"/>
      <w:r w:rsidRPr="00817965">
        <w:rPr>
          <w:rFonts w:ascii="Arial Narrow" w:hAnsi="Arial Narrow"/>
          <w:iCs/>
        </w:rPr>
        <w:t>řeší</w:t>
      </w:r>
      <w:proofErr w:type="gramEnd"/>
      <w:r w:rsidRPr="00817965">
        <w:rPr>
          <w:rFonts w:ascii="Arial Narrow" w:hAnsi="Arial Narrow"/>
          <w:iCs/>
        </w:rPr>
        <w:t xml:space="preserve"> rozvoj sdělovací</w:t>
      </w:r>
      <w:r w:rsidR="00D203D2">
        <w:rPr>
          <w:rFonts w:ascii="Arial Narrow" w:hAnsi="Arial Narrow"/>
          <w:iCs/>
        </w:rPr>
        <w:t>ch</w:t>
      </w:r>
      <w:r w:rsidRPr="00817965">
        <w:rPr>
          <w:rFonts w:ascii="Arial Narrow" w:hAnsi="Arial Narrow"/>
          <w:iCs/>
        </w:rPr>
        <w:t xml:space="preserve"> sítí</w:t>
      </w:r>
      <w:r w:rsidR="00D203D2">
        <w:rPr>
          <w:rFonts w:ascii="Arial Narrow" w:hAnsi="Arial Narrow"/>
          <w:iCs/>
        </w:rPr>
        <w:t xml:space="preserve"> v řešeném území</w:t>
      </w:r>
      <w:r w:rsidRPr="00817965">
        <w:rPr>
          <w:rFonts w:ascii="Arial Narrow" w:hAnsi="Arial Narrow"/>
          <w:iCs/>
        </w:rPr>
        <w:t>.</w:t>
      </w:r>
      <w:r w:rsidR="00D203D2">
        <w:rPr>
          <w:rFonts w:ascii="Arial Narrow" w:hAnsi="Arial Narrow"/>
          <w:iCs/>
        </w:rPr>
        <w:t xml:space="preserve"> </w:t>
      </w:r>
    </w:p>
    <w:p w14:paraId="666F9D80" w14:textId="77777777" w:rsidR="001A1282" w:rsidRPr="00817965" w:rsidRDefault="001A1282" w:rsidP="00D203D2">
      <w:pPr>
        <w:ind w:firstLine="0"/>
        <w:rPr>
          <w:rFonts w:ascii="Arial Narrow" w:hAnsi="Arial Narrow"/>
          <w:iCs/>
        </w:rPr>
      </w:pPr>
    </w:p>
    <w:p w14:paraId="0E05D2E0" w14:textId="7804434F" w:rsidR="009F1D41" w:rsidRDefault="00D203D2" w:rsidP="00D203D2">
      <w:pPr>
        <w:ind w:firstLine="0"/>
        <w:rPr>
          <w:rFonts w:ascii="Arial Narrow" w:hAnsi="Arial Narrow"/>
        </w:rPr>
      </w:pPr>
      <w:r w:rsidRPr="004B04BF">
        <w:rPr>
          <w:rFonts w:ascii="Arial Narrow" w:hAnsi="Arial Narrow"/>
        </w:rPr>
        <w:t xml:space="preserve">Trasy jednotlivých vedení byly zakresleny v grafické části dokumentace územní </w:t>
      </w:r>
      <w:r>
        <w:rPr>
          <w:rFonts w:ascii="Arial Narrow" w:hAnsi="Arial Narrow"/>
        </w:rPr>
        <w:t>studie</w:t>
      </w:r>
      <w:r w:rsidRPr="004B04BF">
        <w:rPr>
          <w:rFonts w:ascii="Arial Narrow" w:hAnsi="Arial Narrow"/>
        </w:rPr>
        <w:t xml:space="preserve"> ve výkrese č.</w:t>
      </w:r>
      <w:r>
        <w:rPr>
          <w:rFonts w:ascii="Arial Narrow" w:hAnsi="Arial Narrow"/>
        </w:rPr>
        <w:t>07</w:t>
      </w:r>
      <w:r w:rsidRPr="004B04BF">
        <w:rPr>
          <w:rFonts w:ascii="Arial Narrow" w:hAnsi="Arial Narrow"/>
        </w:rPr>
        <w:t xml:space="preserve"> </w:t>
      </w:r>
      <w:r w:rsidR="00442B38">
        <w:rPr>
          <w:rFonts w:ascii="Arial Narrow" w:hAnsi="Arial Narrow"/>
        </w:rPr>
        <w:t xml:space="preserve">Veřejná </w:t>
      </w:r>
      <w:proofErr w:type="gramStart"/>
      <w:r w:rsidR="00442B38">
        <w:rPr>
          <w:rFonts w:ascii="Arial Narrow" w:hAnsi="Arial Narrow"/>
        </w:rPr>
        <w:t xml:space="preserve">infrastruktura - </w:t>
      </w:r>
      <w:r>
        <w:rPr>
          <w:rFonts w:ascii="Arial Narrow" w:hAnsi="Arial Narrow"/>
        </w:rPr>
        <w:t>Zásobování</w:t>
      </w:r>
      <w:proofErr w:type="gramEnd"/>
      <w:r>
        <w:rPr>
          <w:rFonts w:ascii="Arial Narrow" w:hAnsi="Arial Narrow"/>
        </w:rPr>
        <w:t xml:space="preserve"> el. energií, plynem a spoje</w:t>
      </w:r>
    </w:p>
    <w:p w14:paraId="58A9D098" w14:textId="05B44511" w:rsidR="009F1D41" w:rsidRDefault="009F1D41" w:rsidP="00DB20A8">
      <w:pPr>
        <w:rPr>
          <w:rFonts w:ascii="Arial Narrow" w:hAnsi="Arial Narrow"/>
        </w:rPr>
      </w:pPr>
    </w:p>
    <w:p w14:paraId="4004CB13" w14:textId="77777777" w:rsidR="009F1D41" w:rsidRPr="007033D9" w:rsidRDefault="009F1D41" w:rsidP="009F1D41">
      <w:pPr>
        <w:ind w:firstLine="0"/>
        <w:rPr>
          <w:rFonts w:ascii="Arial Narrow" w:hAnsi="Arial Narrow"/>
          <w:b/>
        </w:rPr>
      </w:pPr>
      <w:bookmarkStart w:id="10" w:name="_Toc304989410"/>
      <w:bookmarkStart w:id="11" w:name="_Toc399496387"/>
      <w:r w:rsidRPr="007033D9">
        <w:rPr>
          <w:rFonts w:ascii="Arial Narrow" w:hAnsi="Arial Narrow"/>
          <w:b/>
        </w:rPr>
        <w:t>NAKLÁDÁNÍ S ODPADY</w:t>
      </w:r>
      <w:bookmarkEnd w:id="10"/>
      <w:bookmarkEnd w:id="11"/>
    </w:p>
    <w:p w14:paraId="6FCA5B97" w14:textId="59D3E065" w:rsidR="009F1D41" w:rsidRPr="00DB20A8" w:rsidRDefault="001A1282" w:rsidP="001A1282">
      <w:pPr>
        <w:ind w:firstLine="0"/>
      </w:pPr>
      <w:r w:rsidRPr="001A1282">
        <w:rPr>
          <w:rFonts w:ascii="Arial Narrow" w:hAnsi="Arial Narrow"/>
        </w:rPr>
        <w:t>Ve s</w:t>
      </w:r>
      <w:r>
        <w:rPr>
          <w:rFonts w:ascii="Arial Narrow" w:hAnsi="Arial Narrow"/>
        </w:rPr>
        <w:t xml:space="preserve">podní části řešeného </w:t>
      </w:r>
      <w:proofErr w:type="gramStart"/>
      <w:r>
        <w:rPr>
          <w:rFonts w:ascii="Arial Narrow" w:hAnsi="Arial Narrow"/>
        </w:rPr>
        <w:t>území</w:t>
      </w:r>
      <w:r w:rsidR="00442B38">
        <w:rPr>
          <w:rFonts w:ascii="Arial Narrow" w:hAnsi="Arial Narrow"/>
        </w:rPr>
        <w:t xml:space="preserve"> )v</w:t>
      </w:r>
      <w:proofErr w:type="gramEnd"/>
      <w:r w:rsidR="00442B38">
        <w:rPr>
          <w:rFonts w:ascii="Arial Narrow" w:hAnsi="Arial Narrow"/>
        </w:rPr>
        <w:t xml:space="preserve"> rámci stromové aleje)</w:t>
      </w:r>
      <w:r>
        <w:rPr>
          <w:rFonts w:ascii="Arial Narrow" w:hAnsi="Arial Narrow"/>
        </w:rPr>
        <w:t xml:space="preserve"> bylo vymezeno stanoviště pro tříděný odpad.</w:t>
      </w:r>
    </w:p>
    <w:p w14:paraId="6B5D7F48" w14:textId="5CFE39D2" w:rsidR="0078454E" w:rsidRDefault="008536AA" w:rsidP="0078454E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12" w:name="_Toc109748778"/>
      <w:r>
        <w:rPr>
          <w:rFonts w:ascii="Arial Narrow" w:hAnsi="Arial Narrow"/>
        </w:rPr>
        <w:t>P</w:t>
      </w:r>
      <w:r w:rsidR="0078454E" w:rsidRPr="0078454E">
        <w:rPr>
          <w:rFonts w:ascii="Arial Narrow" w:hAnsi="Arial Narrow"/>
        </w:rPr>
        <w:t>odmínky pro umístění a využití pozemků</w:t>
      </w:r>
      <w:bookmarkEnd w:id="12"/>
    </w:p>
    <w:p w14:paraId="1FFD05C8" w14:textId="48D390FD" w:rsidR="00E11D77" w:rsidRDefault="00E11D77" w:rsidP="00E11D77"/>
    <w:p w14:paraId="776E10C0" w14:textId="464037A0" w:rsidR="00E11D77" w:rsidRDefault="00E11D77" w:rsidP="00E11D77">
      <w:r w:rsidRPr="00E11D77">
        <w:rPr>
          <w:noProof/>
        </w:rPr>
        <w:drawing>
          <wp:inline distT="0" distB="0" distL="0" distR="0" wp14:anchorId="28A2E1D9" wp14:editId="493FC500">
            <wp:extent cx="4311650" cy="3367298"/>
            <wp:effectExtent l="0" t="0" r="0" b="5080"/>
            <wp:docPr id="6" name="Obrázek 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1243" cy="33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603C5" w14:textId="4D84E28E" w:rsidR="00DB20A8" w:rsidRDefault="00E11D77" w:rsidP="00126842">
      <w:pPr>
        <w:rPr>
          <w:rFonts w:ascii="Arial Narrow" w:hAnsi="Arial Narrow"/>
        </w:rPr>
      </w:pPr>
      <w:r w:rsidRPr="001A1282">
        <w:rPr>
          <w:rFonts w:ascii="Arial Narrow" w:hAnsi="Arial Narrow"/>
        </w:rPr>
        <w:t xml:space="preserve">Výřez z hlavního výkresu </w:t>
      </w:r>
      <w:r w:rsidR="008F5205" w:rsidRPr="001A1282">
        <w:rPr>
          <w:rFonts w:ascii="Arial Narrow" w:hAnsi="Arial Narrow"/>
        </w:rPr>
        <w:t>ÚP Kurdějov.</w:t>
      </w:r>
    </w:p>
    <w:p w14:paraId="7DF44EE7" w14:textId="42232C9E" w:rsidR="00442B38" w:rsidRDefault="00442B38" w:rsidP="00126842">
      <w:pPr>
        <w:rPr>
          <w:rFonts w:ascii="Arial Narrow" w:hAnsi="Arial Narrow"/>
        </w:rPr>
      </w:pPr>
      <w:r>
        <w:rPr>
          <w:rFonts w:ascii="Arial Narrow" w:hAnsi="Arial Narrow"/>
        </w:rPr>
        <w:t>Dle platného územního plánu jsou řešené pozemky v územní studii zařazeny do následující</w:t>
      </w:r>
      <w:r w:rsidR="007E77B2">
        <w:rPr>
          <w:rFonts w:ascii="Arial Narrow" w:hAnsi="Arial Narrow"/>
        </w:rPr>
        <w:t>c</w:t>
      </w:r>
      <w:r>
        <w:rPr>
          <w:rFonts w:ascii="Arial Narrow" w:hAnsi="Arial Narrow"/>
        </w:rPr>
        <w:t>h zastavitelných ploch.</w:t>
      </w:r>
    </w:p>
    <w:p w14:paraId="014D3A2F" w14:textId="77777777" w:rsidR="00442B38" w:rsidRPr="00126842" w:rsidRDefault="00442B38" w:rsidP="00126842">
      <w:pPr>
        <w:rPr>
          <w:rFonts w:ascii="Arial Narrow" w:hAnsi="Arial Narrow"/>
        </w:rPr>
      </w:pPr>
    </w:p>
    <w:p w14:paraId="7F5ECEF3" w14:textId="2BAE559D" w:rsidR="00DB20A8" w:rsidRPr="001A1282" w:rsidRDefault="00DB20A8" w:rsidP="00DB20A8">
      <w:pPr>
        <w:pStyle w:val="Odstavecseseznamem"/>
        <w:numPr>
          <w:ilvl w:val="0"/>
          <w:numId w:val="39"/>
        </w:numPr>
        <w:spacing w:after="120"/>
        <w:ind w:left="567" w:hanging="567"/>
        <w:rPr>
          <w:rFonts w:ascii="Arial Narrow" w:hAnsi="Arial Narrow"/>
          <w:b/>
          <w:iCs/>
        </w:rPr>
      </w:pPr>
      <w:r w:rsidRPr="001A1282">
        <w:rPr>
          <w:rFonts w:ascii="Arial Narrow" w:hAnsi="Arial Narrow"/>
          <w:b/>
          <w:iCs/>
        </w:rPr>
        <w:t>Plocha SV Z01</w:t>
      </w:r>
      <w:r w:rsidR="001A1282">
        <w:rPr>
          <w:rFonts w:ascii="Arial Narrow" w:hAnsi="Arial Narrow"/>
          <w:b/>
          <w:iCs/>
        </w:rPr>
        <w:t xml:space="preserve"> je </w:t>
      </w:r>
      <w:r w:rsidRPr="001A1282">
        <w:rPr>
          <w:rFonts w:ascii="Arial Narrow" w:hAnsi="Arial Narrow"/>
          <w:b/>
          <w:iCs/>
        </w:rPr>
        <w:t>d</w:t>
      </w:r>
      <w:r w:rsidR="001A1282" w:rsidRPr="001A1282">
        <w:rPr>
          <w:rFonts w:ascii="Arial Narrow" w:hAnsi="Arial Narrow"/>
          <w:b/>
          <w:iCs/>
        </w:rPr>
        <w:t>l</w:t>
      </w:r>
      <w:r w:rsidRPr="001A1282">
        <w:rPr>
          <w:rFonts w:ascii="Arial Narrow" w:hAnsi="Arial Narrow"/>
          <w:b/>
          <w:iCs/>
        </w:rPr>
        <w:t xml:space="preserve">e </w:t>
      </w:r>
      <w:r w:rsidR="001A1282" w:rsidRPr="001A1282">
        <w:rPr>
          <w:rFonts w:ascii="Arial Narrow" w:hAnsi="Arial Narrow"/>
          <w:b/>
          <w:iCs/>
        </w:rPr>
        <w:t xml:space="preserve">ÚP </w:t>
      </w:r>
      <w:r w:rsidRPr="001A1282">
        <w:rPr>
          <w:rFonts w:ascii="Arial Narrow" w:hAnsi="Arial Narrow"/>
          <w:b/>
          <w:iCs/>
        </w:rPr>
        <w:t xml:space="preserve">vymezena jako plocha smíšená obytná venkovská. </w:t>
      </w:r>
    </w:p>
    <w:p w14:paraId="73363CF5" w14:textId="5658EF06" w:rsidR="00DB20A8" w:rsidRPr="001A1282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bCs/>
          <w:iCs/>
        </w:rPr>
      </w:pPr>
      <w:r w:rsidRPr="001A1282">
        <w:rPr>
          <w:rFonts w:ascii="Arial Narrow" w:hAnsi="Arial Narrow"/>
          <w:b/>
          <w:iCs/>
        </w:rPr>
        <w:t>Hlavní využití:</w:t>
      </w:r>
      <w:r w:rsidR="007F6402">
        <w:rPr>
          <w:rFonts w:ascii="Arial Narrow" w:hAnsi="Arial Narrow"/>
          <w:b/>
          <w:iCs/>
        </w:rPr>
        <w:t xml:space="preserve"> </w:t>
      </w:r>
      <w:r w:rsidRPr="001A1282">
        <w:rPr>
          <w:rFonts w:ascii="Arial Narrow" w:hAnsi="Arial Narrow"/>
          <w:iCs/>
        </w:rPr>
        <w:t>stavby pro bydlení, pozemky pro občanské vybavení místního významu i vyššího významu (např. staveb pro obchodní prodej, ubytování, stravování, penziony, služby, vzdělávání a výchovu, sociální služby, péči o rodinu, zdravotní služby, kulturu, byty pro seniory, veřejnou správu, ochranu obyvatelstva).</w:t>
      </w:r>
    </w:p>
    <w:p w14:paraId="02CD6670" w14:textId="15D541D1" w:rsidR="00DB20A8" w:rsidRPr="001A1282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iCs/>
        </w:rPr>
      </w:pPr>
      <w:r w:rsidRPr="001A1282">
        <w:rPr>
          <w:rFonts w:ascii="Arial Narrow" w:hAnsi="Arial Narrow"/>
          <w:b/>
          <w:iCs/>
        </w:rPr>
        <w:t>Přípustné využití:</w:t>
      </w:r>
      <w:r w:rsidR="007F6402">
        <w:rPr>
          <w:rFonts w:ascii="Arial Narrow" w:hAnsi="Arial Narrow"/>
          <w:b/>
          <w:iCs/>
        </w:rPr>
        <w:t xml:space="preserve"> </w:t>
      </w:r>
      <w:r w:rsidRPr="001A1282">
        <w:rPr>
          <w:rFonts w:ascii="Arial Narrow" w:hAnsi="Arial Narrow"/>
          <w:iCs/>
        </w:rPr>
        <w:t>stavby pro rodinnou rekreaci, vinné sklepy, místní a účelové komunikace, veřejná prostranství a</w:t>
      </w:r>
      <w:r w:rsidR="00AE227A">
        <w:rPr>
          <w:rFonts w:ascii="Arial Narrow" w:hAnsi="Arial Narrow"/>
          <w:iCs/>
        </w:rPr>
        <w:t> </w:t>
      </w:r>
      <w:r w:rsidRPr="001A1282">
        <w:rPr>
          <w:rFonts w:ascii="Arial Narrow" w:hAnsi="Arial Narrow"/>
          <w:iCs/>
        </w:rPr>
        <w:t>plochy okrasné a rekreační zeleně, dětská hřiště, sportovní plochy, související technická infrastruktura, parkoviště pro</w:t>
      </w:r>
      <w:r w:rsidR="00AE227A">
        <w:rPr>
          <w:rFonts w:ascii="Arial Narrow" w:hAnsi="Arial Narrow"/>
          <w:iCs/>
        </w:rPr>
        <w:t> </w:t>
      </w:r>
      <w:r w:rsidRPr="001A1282">
        <w:rPr>
          <w:rFonts w:ascii="Arial Narrow" w:hAnsi="Arial Narrow"/>
          <w:iCs/>
        </w:rPr>
        <w:t>osobní automobily o velikosti do 20 parkovacích míst. Přípustné jsou rovněž fotovoltaické elektrárny na stávajících nebo navržených stavbách.</w:t>
      </w:r>
    </w:p>
    <w:p w14:paraId="1CDF8BAA" w14:textId="38C9BFF8" w:rsidR="00DB20A8" w:rsidRPr="001A1282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iCs/>
        </w:rPr>
      </w:pPr>
      <w:r w:rsidRPr="001A1282">
        <w:rPr>
          <w:rFonts w:ascii="Arial Narrow" w:hAnsi="Arial Narrow"/>
          <w:b/>
          <w:iCs/>
        </w:rPr>
        <w:t>Nepřípustné využití:</w:t>
      </w:r>
      <w:r w:rsidR="007F6402">
        <w:rPr>
          <w:rFonts w:ascii="Arial Narrow" w:hAnsi="Arial Narrow"/>
          <w:b/>
          <w:iCs/>
        </w:rPr>
        <w:t xml:space="preserve"> </w:t>
      </w:r>
      <w:r w:rsidRPr="001A1282">
        <w:rPr>
          <w:rFonts w:ascii="Arial Narrow" w:hAnsi="Arial Narrow"/>
          <w:iCs/>
        </w:rPr>
        <w:t>bytové domy, veškeré stavby a činnosti, jejichž negativní účinky na životní prostředí překračují nad</w:t>
      </w:r>
      <w:r w:rsidR="00442B38">
        <w:rPr>
          <w:rFonts w:ascii="Arial Narrow" w:hAnsi="Arial Narrow"/>
          <w:iCs/>
        </w:rPr>
        <w:t> </w:t>
      </w:r>
      <w:r w:rsidRPr="001A1282">
        <w:rPr>
          <w:rFonts w:ascii="Arial Narrow" w:hAnsi="Arial Narrow"/>
          <w:iCs/>
        </w:rPr>
        <w:t>přípustnou mez hygienické limity, veškeré stavby a činnosti nesouvisející s hlavním a přípustným využitím, zejména stavby pro výrobu, skladování a velkoobchod, malé i velké stavby odpadového hospodářství.</w:t>
      </w:r>
    </w:p>
    <w:p w14:paraId="46FDBC58" w14:textId="71013E76" w:rsidR="00DB20A8" w:rsidRPr="00126842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iCs/>
        </w:rPr>
      </w:pPr>
      <w:r w:rsidRPr="001A1282">
        <w:rPr>
          <w:rFonts w:ascii="Arial Narrow" w:hAnsi="Arial Narrow"/>
          <w:b/>
          <w:iCs/>
        </w:rPr>
        <w:t xml:space="preserve">Podmíněně přípustné využití: </w:t>
      </w:r>
      <w:r w:rsidRPr="001A1282">
        <w:rPr>
          <w:rFonts w:ascii="Arial Narrow" w:hAnsi="Arial Narrow"/>
          <w:bCs/>
          <w:iCs/>
        </w:rPr>
        <w:t>pozem</w:t>
      </w:r>
      <w:r w:rsidRPr="001A1282">
        <w:rPr>
          <w:rFonts w:ascii="Arial Narrow" w:hAnsi="Arial Narrow"/>
          <w:iCs/>
        </w:rPr>
        <w:t>ky pro občanské vybavení vyššího významu a pozemky nerušící výroby – obojí za</w:t>
      </w:r>
      <w:r w:rsidR="00442B38">
        <w:rPr>
          <w:rFonts w:ascii="Arial Narrow" w:hAnsi="Arial Narrow"/>
          <w:iCs/>
        </w:rPr>
        <w:t> </w:t>
      </w:r>
      <w:r w:rsidRPr="001A1282">
        <w:rPr>
          <w:rFonts w:ascii="Arial Narrow" w:hAnsi="Arial Narrow"/>
          <w:iCs/>
        </w:rPr>
        <w:t xml:space="preserve">podmínky, že svým charakterem a kapacitou </w:t>
      </w:r>
      <w:r w:rsidRPr="00126842">
        <w:rPr>
          <w:rFonts w:ascii="Arial Narrow" w:hAnsi="Arial Narrow"/>
          <w:iCs/>
        </w:rPr>
        <w:t xml:space="preserve">významně </w:t>
      </w:r>
      <w:proofErr w:type="gramStart"/>
      <w:r w:rsidRPr="00126842">
        <w:rPr>
          <w:rFonts w:ascii="Arial Narrow" w:hAnsi="Arial Narrow"/>
          <w:iCs/>
        </w:rPr>
        <w:t>nezvýší</w:t>
      </w:r>
      <w:proofErr w:type="gramEnd"/>
      <w:r w:rsidRPr="00126842">
        <w:rPr>
          <w:rFonts w:ascii="Arial Narrow" w:hAnsi="Arial Narrow"/>
          <w:iCs/>
        </w:rPr>
        <w:t xml:space="preserve"> dopravní zátěž v území.</w:t>
      </w:r>
    </w:p>
    <w:p w14:paraId="0F2F66AC" w14:textId="67932071" w:rsidR="00DB20A8" w:rsidRPr="00126842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iCs/>
        </w:rPr>
      </w:pPr>
      <w:r w:rsidRPr="00126842">
        <w:rPr>
          <w:rFonts w:ascii="Arial Narrow" w:hAnsi="Arial Narrow"/>
          <w:b/>
          <w:iCs/>
        </w:rPr>
        <w:t>Podmínky prostorového uspořádání:</w:t>
      </w:r>
      <w:r w:rsidRPr="00126842">
        <w:rPr>
          <w:rFonts w:ascii="Arial Narrow" w:hAnsi="Arial Narrow"/>
          <w:iCs/>
        </w:rPr>
        <w:t xml:space="preserve"> připouští se objekty o </w:t>
      </w:r>
      <w:r w:rsidRPr="00126842">
        <w:rPr>
          <w:rFonts w:ascii="Arial Narrow" w:hAnsi="Arial Narrow"/>
          <w:b/>
          <w:bCs/>
          <w:iCs/>
        </w:rPr>
        <w:t>výšce do 2 nadzemních podlaží</w:t>
      </w:r>
      <w:r w:rsidRPr="00126842">
        <w:rPr>
          <w:rFonts w:ascii="Arial Narrow" w:hAnsi="Arial Narrow"/>
          <w:iCs/>
        </w:rPr>
        <w:t xml:space="preserve"> plus podkroví, u</w:t>
      </w:r>
      <w:r w:rsidR="00AE227A">
        <w:rPr>
          <w:rFonts w:ascii="Arial Narrow" w:hAnsi="Arial Narrow"/>
          <w:iCs/>
        </w:rPr>
        <w:t> </w:t>
      </w:r>
      <w:r w:rsidRPr="00126842">
        <w:rPr>
          <w:rFonts w:ascii="Arial Narrow" w:hAnsi="Arial Narrow"/>
          <w:iCs/>
        </w:rPr>
        <w:t>objektů v</w:t>
      </w:r>
      <w:r w:rsidR="00442B38">
        <w:rPr>
          <w:rFonts w:ascii="Arial Narrow" w:hAnsi="Arial Narrow"/>
          <w:iCs/>
        </w:rPr>
        <w:t> </w:t>
      </w:r>
      <w:r w:rsidRPr="00126842">
        <w:rPr>
          <w:rFonts w:ascii="Arial Narrow" w:hAnsi="Arial Narrow"/>
          <w:iCs/>
        </w:rPr>
        <w:t xml:space="preserve">souvislé uliční zástavbě musí podlažnost objektů zohlednit výšku okolních staveb, aby nebyla narušena architektonická jednota ulice jako celku. Koeficient zastavění plochy se stanovuje na </w:t>
      </w:r>
      <w:r w:rsidRPr="00126842">
        <w:rPr>
          <w:rFonts w:ascii="Arial Narrow" w:hAnsi="Arial Narrow"/>
          <w:b/>
          <w:bCs/>
          <w:iCs/>
        </w:rPr>
        <w:t>KZP=0,5.</w:t>
      </w:r>
    </w:p>
    <w:p w14:paraId="28827AC6" w14:textId="77777777" w:rsidR="00DB20A8" w:rsidRDefault="00DB20A8" w:rsidP="00DB20A8">
      <w:pPr>
        <w:pStyle w:val="Odstavecseseznamem"/>
        <w:spacing w:after="120"/>
        <w:ind w:left="567"/>
      </w:pPr>
    </w:p>
    <w:p w14:paraId="30ACD0CD" w14:textId="77777777" w:rsidR="00DB20A8" w:rsidRPr="001A1282" w:rsidRDefault="00DB20A8" w:rsidP="00DB20A8">
      <w:pPr>
        <w:pStyle w:val="Odstavecseseznamem"/>
        <w:numPr>
          <w:ilvl w:val="0"/>
          <w:numId w:val="40"/>
        </w:numPr>
        <w:ind w:left="567" w:hanging="567"/>
        <w:rPr>
          <w:rFonts w:ascii="Arial Narrow" w:hAnsi="Arial Narrow"/>
          <w:b/>
          <w:iCs/>
        </w:rPr>
      </w:pPr>
      <w:r w:rsidRPr="001A1282">
        <w:rPr>
          <w:rFonts w:ascii="Arial Narrow" w:hAnsi="Arial Narrow"/>
          <w:b/>
          <w:iCs/>
        </w:rPr>
        <w:t>Plocha VS Z10 je vymezena jako plocha smíšená výrobní.</w:t>
      </w:r>
    </w:p>
    <w:p w14:paraId="70D31E43" w14:textId="77777777" w:rsidR="00DB20A8" w:rsidRPr="00442B38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iCs/>
        </w:rPr>
      </w:pPr>
      <w:r w:rsidRPr="00442B38">
        <w:rPr>
          <w:rFonts w:ascii="Arial Narrow" w:hAnsi="Arial Narrow"/>
          <w:b/>
          <w:bCs/>
          <w:iCs/>
        </w:rPr>
        <w:t>Hlavní využití:</w:t>
      </w:r>
      <w:r w:rsidRPr="00442B38">
        <w:rPr>
          <w:rFonts w:ascii="Arial Narrow" w:hAnsi="Arial Narrow"/>
          <w:iCs/>
        </w:rPr>
        <w:t xml:space="preserve"> stavby pro výrobu a skladování, zemědělské stavby, vinařské domy, biofarmy, přístřešky pro zvěř. </w:t>
      </w:r>
    </w:p>
    <w:p w14:paraId="6E3CEFB7" w14:textId="75CE43AF" w:rsidR="00DB20A8" w:rsidRPr="001A1282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iCs/>
        </w:rPr>
      </w:pPr>
      <w:r w:rsidRPr="001A1282">
        <w:rPr>
          <w:rFonts w:ascii="Arial Narrow" w:hAnsi="Arial Narrow"/>
          <w:b/>
          <w:iCs/>
        </w:rPr>
        <w:t xml:space="preserve">Přípustné </w:t>
      </w:r>
      <w:r w:rsidRPr="001A1282">
        <w:rPr>
          <w:rFonts w:ascii="Arial Narrow" w:hAnsi="Arial Narrow"/>
          <w:b/>
          <w:bCs/>
          <w:iCs/>
        </w:rPr>
        <w:t>využití:</w:t>
      </w:r>
      <w:r w:rsidRPr="001A1282">
        <w:rPr>
          <w:rFonts w:ascii="Arial Narrow" w:hAnsi="Arial Narrow"/>
          <w:iCs/>
        </w:rPr>
        <w:t xml:space="preserve"> související občanské vybavení místního významu (např. stravovací zařízení a ubytovací zařízení do</w:t>
      </w:r>
      <w:r w:rsidR="00442B38">
        <w:rPr>
          <w:rFonts w:ascii="Arial Narrow" w:hAnsi="Arial Narrow"/>
          <w:iCs/>
        </w:rPr>
        <w:t> </w:t>
      </w:r>
      <w:r w:rsidRPr="001A1282">
        <w:rPr>
          <w:rFonts w:ascii="Arial Narrow" w:hAnsi="Arial Narrow"/>
          <w:iCs/>
        </w:rPr>
        <w:t>20</w:t>
      </w:r>
      <w:r w:rsidR="00442B38">
        <w:rPr>
          <w:rFonts w:ascii="Arial Narrow" w:hAnsi="Arial Narrow"/>
          <w:iCs/>
        </w:rPr>
        <w:t> </w:t>
      </w:r>
      <w:r w:rsidRPr="001A1282">
        <w:rPr>
          <w:rFonts w:ascii="Arial Narrow" w:hAnsi="Arial Narrow"/>
          <w:iCs/>
        </w:rPr>
        <w:t>lůžek), sportovní zařízení, bydlení správce areálu v rodinném domě, agroturistika, místní a účelové komunikace, veřejná prostranství a plochy okrasné zeleně, související technická infrastruktura, kompaktní čistírny odpadních vod, parkoviště a garáže pro automobily všeho druhu a stroje. Přípustné jsou rovněž fotovoltaické elektrárny na stávajících nebo navržených stavbách, a malé stavby odpadového hospodářství.</w:t>
      </w:r>
    </w:p>
    <w:p w14:paraId="32C53797" w14:textId="23C2ECB5" w:rsidR="00DB20A8" w:rsidRPr="001A1282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iCs/>
        </w:rPr>
      </w:pPr>
      <w:r w:rsidRPr="001A1282">
        <w:rPr>
          <w:rFonts w:ascii="Arial Narrow" w:hAnsi="Arial Narrow"/>
          <w:b/>
          <w:iCs/>
        </w:rPr>
        <w:t xml:space="preserve">Nepřípustné využití: </w:t>
      </w:r>
      <w:r w:rsidRPr="001A1282">
        <w:rPr>
          <w:rFonts w:ascii="Arial Narrow" w:hAnsi="Arial Narrow"/>
          <w:iCs/>
        </w:rPr>
        <w:t>bytové domy, zařízení péče o děti, školská zařízení, zdravotnická zařízení, sociální služby, stavby a</w:t>
      </w:r>
      <w:r w:rsidR="00442B38">
        <w:rPr>
          <w:rFonts w:ascii="Arial Narrow" w:hAnsi="Arial Narrow"/>
          <w:iCs/>
        </w:rPr>
        <w:t> </w:t>
      </w:r>
      <w:r w:rsidRPr="001A1282">
        <w:rPr>
          <w:rFonts w:ascii="Arial Narrow" w:hAnsi="Arial Narrow"/>
          <w:iCs/>
        </w:rPr>
        <w:t>zařízení pro církevní účely, bioplynové stanice.</w:t>
      </w:r>
    </w:p>
    <w:p w14:paraId="52F27C4A" w14:textId="1493E472" w:rsidR="00DB20A8" w:rsidRPr="001A1282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iCs/>
        </w:rPr>
      </w:pPr>
      <w:r w:rsidRPr="001A1282">
        <w:rPr>
          <w:rFonts w:ascii="Arial Narrow" w:hAnsi="Arial Narrow"/>
          <w:b/>
          <w:iCs/>
        </w:rPr>
        <w:t>Podmíněně přípustné využití:</w:t>
      </w:r>
      <w:r w:rsidR="007F6402">
        <w:rPr>
          <w:rFonts w:ascii="Arial Narrow" w:hAnsi="Arial Narrow"/>
          <w:b/>
          <w:iCs/>
        </w:rPr>
        <w:t xml:space="preserve"> </w:t>
      </w:r>
      <w:r w:rsidRPr="001A1282">
        <w:rPr>
          <w:rFonts w:ascii="Arial Narrow" w:hAnsi="Arial Narrow"/>
          <w:iCs/>
        </w:rPr>
        <w:t>maloobchodní zařízení – za podmínky, že prodejní sortiment budou tvořit převážně produkty vytvořené v dané ploše.</w:t>
      </w:r>
    </w:p>
    <w:p w14:paraId="3B96F3F5" w14:textId="7687A9AA" w:rsidR="00DB20A8" w:rsidRPr="001A1282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iCs/>
        </w:rPr>
      </w:pPr>
      <w:r w:rsidRPr="001A1282">
        <w:rPr>
          <w:rFonts w:ascii="Arial Narrow" w:hAnsi="Arial Narrow"/>
          <w:b/>
          <w:iCs/>
        </w:rPr>
        <w:t>Podmínky prostorového uspořádání:</w:t>
      </w:r>
      <w:r w:rsidR="007F6402">
        <w:rPr>
          <w:rFonts w:ascii="Arial Narrow" w:hAnsi="Arial Narrow"/>
          <w:b/>
          <w:iCs/>
        </w:rPr>
        <w:t xml:space="preserve"> </w:t>
      </w:r>
      <w:r w:rsidRPr="001A1282">
        <w:rPr>
          <w:rFonts w:ascii="Arial Narrow" w:hAnsi="Arial Narrow"/>
          <w:iCs/>
        </w:rPr>
        <w:t>v plochách VS se připouští stavby o výšce do 12 m (od upraveného terénu po</w:t>
      </w:r>
      <w:r w:rsidR="00442B38">
        <w:rPr>
          <w:rFonts w:ascii="Arial Narrow" w:hAnsi="Arial Narrow"/>
          <w:iCs/>
        </w:rPr>
        <w:t> </w:t>
      </w:r>
      <w:r w:rsidRPr="001A1282">
        <w:rPr>
          <w:rFonts w:ascii="Arial Narrow" w:hAnsi="Arial Narrow"/>
          <w:iCs/>
        </w:rPr>
        <w:t xml:space="preserve">hřeben střechy). Objemově rozsáhlé stavby nutno vhodným architektonickým způsobem rozčlenit na menší hmoty. Koeficient zastavění plochy se stanovuje na KZP=0,6. </w:t>
      </w:r>
    </w:p>
    <w:p w14:paraId="2919C603" w14:textId="77777777" w:rsidR="00DB20A8" w:rsidRPr="001A1282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iCs/>
        </w:rPr>
      </w:pPr>
      <w:r w:rsidRPr="001A1282">
        <w:rPr>
          <w:rFonts w:ascii="Arial Narrow" w:hAnsi="Arial Narrow"/>
          <w:iCs/>
        </w:rPr>
        <w:t xml:space="preserve">V ploše VS Z10, která může ovlivnit krajinný ráz území, se připouští </w:t>
      </w:r>
      <w:r w:rsidRPr="00126842">
        <w:rPr>
          <w:rFonts w:ascii="Arial Narrow" w:hAnsi="Arial Narrow"/>
          <w:b/>
          <w:bCs/>
          <w:iCs/>
        </w:rPr>
        <w:t>jednopodlažní horizontální stavba s podkrovím</w:t>
      </w:r>
      <w:r w:rsidRPr="00126842">
        <w:rPr>
          <w:rFonts w:ascii="Arial Narrow" w:hAnsi="Arial Narrow"/>
          <w:iCs/>
        </w:rPr>
        <w:t xml:space="preserve">, </w:t>
      </w:r>
      <w:r w:rsidRPr="001A1282">
        <w:rPr>
          <w:rFonts w:ascii="Arial Narrow" w:hAnsi="Arial Narrow"/>
          <w:iCs/>
        </w:rPr>
        <w:t xml:space="preserve">polozapuštěná do terénu. </w:t>
      </w:r>
    </w:p>
    <w:p w14:paraId="5CCE29EB" w14:textId="0DF74EAC" w:rsidR="00DB20A8" w:rsidRPr="001A1282" w:rsidRDefault="00DB20A8" w:rsidP="00442B38">
      <w:pPr>
        <w:pStyle w:val="Odstavecseseznamem"/>
        <w:spacing w:after="120"/>
        <w:ind w:left="567" w:firstLine="0"/>
        <w:rPr>
          <w:rFonts w:ascii="Arial Narrow" w:hAnsi="Arial Narrow"/>
          <w:iCs/>
        </w:rPr>
      </w:pPr>
      <w:r w:rsidRPr="001A1282">
        <w:rPr>
          <w:rFonts w:ascii="Arial Narrow" w:hAnsi="Arial Narrow"/>
          <w:iCs/>
        </w:rPr>
        <w:t>Na pozemku je uvažováno s výstavbou malého vinařství včetně zázemí a doplňkových služeb (ubytování do</w:t>
      </w:r>
      <w:r w:rsidR="00AE227A">
        <w:rPr>
          <w:rFonts w:ascii="Arial Narrow" w:hAnsi="Arial Narrow"/>
          <w:iCs/>
        </w:rPr>
        <w:t> </w:t>
      </w:r>
      <w:r w:rsidRPr="001A1282">
        <w:rPr>
          <w:rFonts w:ascii="Arial Narrow" w:hAnsi="Arial Narrow"/>
          <w:iCs/>
        </w:rPr>
        <w:t>20</w:t>
      </w:r>
      <w:r w:rsidR="00AE227A">
        <w:rPr>
          <w:rFonts w:ascii="Arial Narrow" w:hAnsi="Arial Narrow"/>
          <w:iCs/>
        </w:rPr>
        <w:t> </w:t>
      </w:r>
      <w:r w:rsidRPr="001A1282">
        <w:rPr>
          <w:rFonts w:ascii="Arial Narrow" w:hAnsi="Arial Narrow"/>
          <w:iCs/>
        </w:rPr>
        <w:t xml:space="preserve">lůžek, restaurace). </w:t>
      </w:r>
    </w:p>
    <w:p w14:paraId="1CE156D6" w14:textId="3DA4E9DF" w:rsidR="00DB20A8" w:rsidRDefault="00DB20A8" w:rsidP="00DB20A8"/>
    <w:p w14:paraId="583AAEDB" w14:textId="09737E36" w:rsidR="00C3087A" w:rsidRPr="007D530B" w:rsidRDefault="00C3087A" w:rsidP="00D7445D">
      <w:pPr>
        <w:pStyle w:val="Zkladntextodsazen"/>
        <w:ind w:right="67"/>
        <w:rPr>
          <w:rFonts w:ascii="Arial Narrow" w:hAnsi="Arial Narrow" w:cs="Arial"/>
          <w:b/>
          <w:bCs/>
          <w:szCs w:val="22"/>
        </w:rPr>
      </w:pPr>
      <w:r w:rsidRPr="007D530B">
        <w:rPr>
          <w:rFonts w:ascii="Arial Narrow" w:hAnsi="Arial Narrow" w:cs="Arial"/>
          <w:b/>
          <w:bCs/>
          <w:szCs w:val="22"/>
        </w:rPr>
        <w:t>Územní studie ÚS1 pro návrhové plochy SV Z01d a VS Z10 se zaměř</w:t>
      </w:r>
      <w:r w:rsidR="007E77B2">
        <w:rPr>
          <w:rFonts w:ascii="Arial Narrow" w:hAnsi="Arial Narrow" w:cs="Arial"/>
          <w:b/>
          <w:bCs/>
          <w:szCs w:val="22"/>
        </w:rPr>
        <w:t xml:space="preserve">ila </w:t>
      </w:r>
      <w:r w:rsidRPr="007D530B">
        <w:rPr>
          <w:rFonts w:ascii="Arial Narrow" w:hAnsi="Arial Narrow" w:cs="Arial"/>
          <w:b/>
          <w:bCs/>
          <w:szCs w:val="22"/>
        </w:rPr>
        <w:t>na:</w:t>
      </w:r>
    </w:p>
    <w:p w14:paraId="5E52E90A" w14:textId="77777777" w:rsidR="00C3087A" w:rsidRPr="007D530B" w:rsidRDefault="00C3087A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szCs w:val="22"/>
        </w:rPr>
      </w:pPr>
      <w:r w:rsidRPr="007D530B">
        <w:rPr>
          <w:rFonts w:ascii="Arial Narrow" w:hAnsi="Arial Narrow" w:cs="Arial"/>
          <w:szCs w:val="22"/>
        </w:rPr>
        <w:t>dořešení urbanistické koncepce zástavby plochy (parcelace, stavební čáry, upřesnění polohy staveb)</w:t>
      </w:r>
    </w:p>
    <w:p w14:paraId="2DC30A89" w14:textId="4578B5B9" w:rsidR="00C3087A" w:rsidRPr="007D530B" w:rsidRDefault="00D7445D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szCs w:val="22"/>
        </w:rPr>
      </w:pPr>
      <w:r>
        <w:rPr>
          <w:rFonts w:ascii="Arial Narrow" w:hAnsi="Arial Narrow" w:cs="Arial"/>
          <w:szCs w:val="22"/>
        </w:rPr>
        <w:t>r</w:t>
      </w:r>
      <w:r w:rsidR="00C3087A" w:rsidRPr="007D530B">
        <w:rPr>
          <w:rFonts w:ascii="Arial Narrow" w:hAnsi="Arial Narrow" w:cs="Arial"/>
          <w:szCs w:val="22"/>
        </w:rPr>
        <w:t>ozdělení pozemků s ohledem na vlastnické vztahy</w:t>
      </w:r>
    </w:p>
    <w:p w14:paraId="2E7804CF" w14:textId="77777777" w:rsidR="00C3087A" w:rsidRPr="007D530B" w:rsidRDefault="00C3087A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szCs w:val="22"/>
        </w:rPr>
      </w:pPr>
      <w:r w:rsidRPr="007D530B">
        <w:rPr>
          <w:rFonts w:ascii="Arial Narrow" w:hAnsi="Arial Narrow" w:cs="Arial"/>
          <w:szCs w:val="22"/>
        </w:rPr>
        <w:t>vymezení veřejných prostranství v souladu s platnou legislativou,</w:t>
      </w:r>
    </w:p>
    <w:p w14:paraId="4D5D4746" w14:textId="77777777" w:rsidR="00C3087A" w:rsidRPr="007D530B" w:rsidRDefault="00C3087A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szCs w:val="22"/>
        </w:rPr>
      </w:pPr>
      <w:r w:rsidRPr="007D530B">
        <w:rPr>
          <w:rFonts w:ascii="Arial Narrow" w:hAnsi="Arial Narrow" w:cs="Arial"/>
          <w:szCs w:val="22"/>
        </w:rPr>
        <w:t>ověření dopravní obsluhy, včetně ploch pro dopravu v klidu,</w:t>
      </w:r>
    </w:p>
    <w:p w14:paraId="0E842C9D" w14:textId="77777777" w:rsidR="00C3087A" w:rsidRPr="00D7445D" w:rsidRDefault="00C3087A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szCs w:val="22"/>
        </w:rPr>
      </w:pPr>
      <w:r w:rsidRPr="00D7445D">
        <w:rPr>
          <w:rFonts w:ascii="Arial Narrow" w:hAnsi="Arial Narrow" w:cs="Arial"/>
          <w:szCs w:val="22"/>
        </w:rPr>
        <w:t>dopravní napojení návrhové plochy smíšené výrobní Z10 VS</w:t>
      </w:r>
    </w:p>
    <w:p w14:paraId="7FB030E3" w14:textId="77777777" w:rsidR="00C3087A" w:rsidRPr="00D7445D" w:rsidRDefault="00C3087A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szCs w:val="22"/>
        </w:rPr>
      </w:pPr>
      <w:r w:rsidRPr="00D7445D">
        <w:rPr>
          <w:rFonts w:ascii="Arial Narrow" w:hAnsi="Arial Narrow" w:cs="Arial"/>
          <w:szCs w:val="22"/>
        </w:rPr>
        <w:t>návrh izolační zeleně od návrhové plochy smíšené výrobní Z10 VS</w:t>
      </w:r>
    </w:p>
    <w:p w14:paraId="25507AF7" w14:textId="77777777" w:rsidR="00C3087A" w:rsidRPr="00D7445D" w:rsidRDefault="00C3087A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szCs w:val="22"/>
        </w:rPr>
      </w:pPr>
      <w:r w:rsidRPr="00D7445D">
        <w:rPr>
          <w:rFonts w:ascii="Arial Narrow" w:hAnsi="Arial Narrow" w:cs="Arial"/>
          <w:szCs w:val="22"/>
        </w:rPr>
        <w:t>koordinaci polohy inženýrských sítí,</w:t>
      </w:r>
    </w:p>
    <w:p w14:paraId="1B8A0B02" w14:textId="77777777" w:rsidR="00C3087A" w:rsidRPr="00AF4A7E" w:rsidRDefault="00C3087A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color w:val="000000" w:themeColor="text1"/>
          <w:szCs w:val="22"/>
        </w:rPr>
      </w:pPr>
      <w:r w:rsidRPr="00AF4A7E">
        <w:rPr>
          <w:rFonts w:ascii="Arial Narrow" w:hAnsi="Arial Narrow" w:cs="Arial"/>
          <w:color w:val="000000" w:themeColor="text1"/>
          <w:szCs w:val="22"/>
        </w:rPr>
        <w:t>návrh technického řešení zásobování pitnou vodou, odkanalizování, napojení na el. vedení a sdělovací kabel</w:t>
      </w:r>
    </w:p>
    <w:p w14:paraId="35E8B4F5" w14:textId="77777777" w:rsidR="00D7445D" w:rsidRDefault="00C3087A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color w:val="000000" w:themeColor="text1"/>
          <w:szCs w:val="22"/>
        </w:rPr>
      </w:pPr>
      <w:r w:rsidRPr="00AF4A7E">
        <w:rPr>
          <w:rFonts w:ascii="Arial Narrow" w:hAnsi="Arial Narrow" w:cs="Arial"/>
          <w:color w:val="000000" w:themeColor="text1"/>
          <w:szCs w:val="22"/>
        </w:rPr>
        <w:t>upřesnění architektonických regulativů pro stavby: území bude řešeno s důrazem na architektonickou jednotu</w:t>
      </w:r>
    </w:p>
    <w:p w14:paraId="19D504D3" w14:textId="0DF2C7D3" w:rsidR="00C3087A" w:rsidRDefault="00C3087A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color w:val="000000" w:themeColor="text1"/>
          <w:szCs w:val="22"/>
        </w:rPr>
      </w:pPr>
      <w:r w:rsidRPr="00AF4A7E">
        <w:rPr>
          <w:rFonts w:ascii="Arial Narrow" w:hAnsi="Arial Narrow" w:cs="Arial"/>
          <w:color w:val="000000" w:themeColor="text1"/>
          <w:szCs w:val="22"/>
        </w:rPr>
        <w:t xml:space="preserve">objem staveb, druh zástavby, rytmus zástavby, tvar střech, materiály použité na fasádě, oplocení. </w:t>
      </w:r>
    </w:p>
    <w:p w14:paraId="1C26D5DE" w14:textId="257B0DA9" w:rsidR="00C3087A" w:rsidRPr="00216609" w:rsidRDefault="00D7445D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color w:val="000000" w:themeColor="text1"/>
          <w:szCs w:val="22"/>
        </w:rPr>
      </w:pPr>
      <w:r>
        <w:rPr>
          <w:rFonts w:ascii="Arial Narrow" w:hAnsi="Arial Narrow" w:cs="Arial"/>
          <w:color w:val="000000" w:themeColor="text1"/>
          <w:szCs w:val="22"/>
        </w:rPr>
        <w:t>v</w:t>
      </w:r>
      <w:r w:rsidR="00C3087A" w:rsidRPr="00216609">
        <w:rPr>
          <w:rFonts w:ascii="Arial Narrow" w:hAnsi="Arial Narrow" w:cs="Arial"/>
          <w:color w:val="000000" w:themeColor="text1"/>
          <w:szCs w:val="22"/>
        </w:rPr>
        <w:t xml:space="preserve"> další fázi je nutno provést na ploše Z01</w:t>
      </w:r>
      <w:r w:rsidR="00C3087A">
        <w:rPr>
          <w:rFonts w:ascii="Arial Narrow" w:hAnsi="Arial Narrow" w:cs="Arial"/>
          <w:color w:val="000000" w:themeColor="text1"/>
          <w:szCs w:val="22"/>
        </w:rPr>
        <w:t>d</w:t>
      </w:r>
      <w:r w:rsidR="00C3087A" w:rsidRPr="00216609">
        <w:rPr>
          <w:rFonts w:ascii="Arial Narrow" w:hAnsi="Arial Narrow" w:cs="Arial"/>
          <w:color w:val="000000" w:themeColor="text1"/>
          <w:szCs w:val="22"/>
        </w:rPr>
        <w:t xml:space="preserve"> </w:t>
      </w:r>
      <w:r w:rsidR="00C3087A" w:rsidRPr="007E77B2">
        <w:rPr>
          <w:rFonts w:ascii="Arial Narrow" w:hAnsi="Arial Narrow" w:cs="Arial"/>
          <w:color w:val="000000" w:themeColor="text1"/>
          <w:szCs w:val="22"/>
          <w:u w:val="single"/>
        </w:rPr>
        <w:t>biologický průzkum</w:t>
      </w:r>
      <w:r w:rsidR="00C3087A" w:rsidRPr="00216609">
        <w:rPr>
          <w:rFonts w:ascii="Arial Narrow" w:hAnsi="Arial Narrow" w:cs="Arial"/>
          <w:color w:val="000000" w:themeColor="text1"/>
          <w:szCs w:val="22"/>
        </w:rPr>
        <w:t xml:space="preserve"> a na jeho základě eventuálně zvolit v případě</w:t>
      </w:r>
    </w:p>
    <w:p w14:paraId="18E75681" w14:textId="77777777" w:rsidR="00C3087A" w:rsidRPr="00216609" w:rsidRDefault="00C3087A" w:rsidP="00D7445D">
      <w:pPr>
        <w:pStyle w:val="Zkladntextodsazen"/>
        <w:suppressAutoHyphens w:val="0"/>
        <w:ind w:left="1560" w:firstLine="0"/>
        <w:rPr>
          <w:rFonts w:ascii="Arial Narrow" w:hAnsi="Arial Narrow" w:cs="Arial"/>
          <w:color w:val="000000" w:themeColor="text1"/>
          <w:szCs w:val="22"/>
        </w:rPr>
      </w:pPr>
      <w:r w:rsidRPr="00216609">
        <w:rPr>
          <w:rFonts w:ascii="Arial Narrow" w:hAnsi="Arial Narrow" w:cs="Arial"/>
          <w:color w:val="000000" w:themeColor="text1"/>
          <w:szCs w:val="22"/>
        </w:rPr>
        <w:t>výskytu zvláště chráněných druhů kompenzační opatření. Minimalizovat rozsah kácení. Při realizaci záměrů</w:t>
      </w:r>
    </w:p>
    <w:p w14:paraId="7DEE56D2" w14:textId="77777777" w:rsidR="00C3087A" w:rsidRDefault="00C3087A" w:rsidP="00D7445D">
      <w:pPr>
        <w:pStyle w:val="Zkladntextodsazen"/>
        <w:suppressAutoHyphens w:val="0"/>
        <w:ind w:left="1560" w:firstLine="0"/>
        <w:rPr>
          <w:rFonts w:ascii="Arial Narrow" w:hAnsi="Arial Narrow" w:cs="Arial"/>
          <w:color w:val="000000" w:themeColor="text1"/>
          <w:szCs w:val="22"/>
        </w:rPr>
      </w:pPr>
      <w:r w:rsidRPr="00216609">
        <w:rPr>
          <w:rFonts w:ascii="Arial Narrow" w:hAnsi="Arial Narrow" w:cs="Arial"/>
          <w:color w:val="000000" w:themeColor="text1"/>
          <w:szCs w:val="22"/>
        </w:rPr>
        <w:t xml:space="preserve">kácení dřevin načasovat do období mimo hnízdění ptáků. </w:t>
      </w:r>
    </w:p>
    <w:p w14:paraId="12440248" w14:textId="5ABE2314" w:rsidR="00C3087A" w:rsidRDefault="002D5BF4" w:rsidP="00D7445D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 w:cs="Arial"/>
          <w:bCs/>
          <w:szCs w:val="22"/>
        </w:rPr>
      </w:pPr>
      <w:r>
        <w:rPr>
          <w:rFonts w:ascii="Arial Narrow" w:hAnsi="Arial Narrow" w:cs="Arial"/>
          <w:bCs/>
          <w:szCs w:val="22"/>
        </w:rPr>
        <w:t>ú</w:t>
      </w:r>
      <w:r w:rsidR="00C3087A" w:rsidRPr="007D530B">
        <w:rPr>
          <w:rFonts w:ascii="Arial Narrow" w:hAnsi="Arial Narrow" w:cs="Arial"/>
          <w:bCs/>
          <w:szCs w:val="22"/>
        </w:rPr>
        <w:t xml:space="preserve">zemní studie ÚS1 </w:t>
      </w:r>
      <w:proofErr w:type="gramStart"/>
      <w:r w:rsidR="007E77B2">
        <w:rPr>
          <w:rFonts w:ascii="Arial Narrow" w:hAnsi="Arial Narrow" w:cs="Arial"/>
          <w:bCs/>
          <w:szCs w:val="22"/>
        </w:rPr>
        <w:t>řeší</w:t>
      </w:r>
      <w:proofErr w:type="gramEnd"/>
      <w:r w:rsidR="00C3087A" w:rsidRPr="007D530B">
        <w:rPr>
          <w:rFonts w:ascii="Arial Narrow" w:hAnsi="Arial Narrow" w:cs="Arial"/>
          <w:bCs/>
          <w:szCs w:val="22"/>
        </w:rPr>
        <w:t xml:space="preserve"> společně zastavitelnou plochu SV Z01d a VS Z10.</w:t>
      </w:r>
    </w:p>
    <w:p w14:paraId="562D872C" w14:textId="1E28B3B3" w:rsidR="002D5BF4" w:rsidRDefault="002D5BF4" w:rsidP="002D5BF4">
      <w:pPr>
        <w:pStyle w:val="Zkladntextodsazen"/>
        <w:widowControl/>
        <w:numPr>
          <w:ilvl w:val="0"/>
          <w:numId w:val="48"/>
        </w:numPr>
        <w:tabs>
          <w:tab w:val="num" w:pos="709"/>
        </w:tabs>
        <w:suppressAutoHyphens w:val="0"/>
        <w:overflowPunct/>
        <w:autoSpaceDE/>
        <w:autoSpaceDN/>
        <w:adjustRightInd/>
        <w:ind w:left="1560" w:hanging="709"/>
        <w:textAlignment w:val="auto"/>
        <w:rPr>
          <w:rFonts w:ascii="Arial Narrow" w:hAnsi="Arial Narrow"/>
          <w:szCs w:val="22"/>
        </w:rPr>
      </w:pPr>
      <w:r>
        <w:rPr>
          <w:rFonts w:ascii="Arial Narrow" w:hAnsi="Arial Narrow" w:cs="Arial"/>
          <w:bCs/>
          <w:szCs w:val="22"/>
        </w:rPr>
        <w:t>r</w:t>
      </w:r>
      <w:r w:rsidRPr="002D5BF4">
        <w:rPr>
          <w:rFonts w:ascii="Arial Narrow" w:hAnsi="Arial Narrow" w:cs="Arial"/>
          <w:bCs/>
          <w:szCs w:val="22"/>
        </w:rPr>
        <w:t>ozvody</w:t>
      </w:r>
      <w:r>
        <w:rPr>
          <w:rFonts w:ascii="Arial Narrow" w:hAnsi="Arial Narrow"/>
          <w:szCs w:val="22"/>
        </w:rPr>
        <w:t xml:space="preserve"> vodovodu v zastavitelné ploše a umístění ATS budou upřesněny v předepsané územní studii.</w:t>
      </w:r>
    </w:p>
    <w:p w14:paraId="69CD3A17" w14:textId="77777777" w:rsidR="00AE227A" w:rsidRPr="002D5BF4" w:rsidRDefault="00AE227A" w:rsidP="00BD1D96">
      <w:pPr>
        <w:pStyle w:val="Zkladntextodsazen"/>
        <w:widowControl/>
        <w:suppressAutoHyphens w:val="0"/>
        <w:overflowPunct/>
        <w:autoSpaceDE/>
        <w:autoSpaceDN/>
        <w:adjustRightInd/>
        <w:ind w:left="1560" w:firstLine="0"/>
        <w:textAlignment w:val="auto"/>
        <w:rPr>
          <w:rFonts w:ascii="Arial Narrow" w:hAnsi="Arial Narrow" w:cs="Arial"/>
          <w:bCs/>
          <w:szCs w:val="22"/>
        </w:rPr>
      </w:pPr>
    </w:p>
    <w:p w14:paraId="7CE8E5A3" w14:textId="1AD72CFE" w:rsidR="0078454E" w:rsidRDefault="008536AA" w:rsidP="0078454E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13" w:name="_Toc109748779"/>
      <w:r>
        <w:rPr>
          <w:rFonts w:ascii="Arial Narrow" w:hAnsi="Arial Narrow"/>
        </w:rPr>
        <w:lastRenderedPageBreak/>
        <w:t>P</w:t>
      </w:r>
      <w:r w:rsidR="0078454E" w:rsidRPr="0078454E">
        <w:rPr>
          <w:rFonts w:ascii="Arial Narrow" w:hAnsi="Arial Narrow"/>
        </w:rPr>
        <w:t>odmínky pro umístění a uspořádání staveb veřejné infrastruktury</w:t>
      </w:r>
      <w:bookmarkEnd w:id="13"/>
    </w:p>
    <w:p w14:paraId="4BE5C884" w14:textId="494A4B4A" w:rsidR="002E3C89" w:rsidRDefault="002E3C89" w:rsidP="002E3C89"/>
    <w:p w14:paraId="5226648B" w14:textId="79965A81" w:rsidR="00772DD2" w:rsidRPr="00C91A0B" w:rsidRDefault="002E3C89" w:rsidP="00AE227A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</w:rPr>
        <w:t xml:space="preserve">Limity využití území jsou převzaty z Územně analytických podkladů (UAP ORP Hustopeče, poskytnuté v 06/2022). </w:t>
      </w:r>
      <w:r w:rsidRPr="00C91A0B">
        <w:rPr>
          <w:rFonts w:ascii="Arial Narrow" w:hAnsi="Arial Narrow"/>
        </w:rPr>
        <w:t xml:space="preserve">Přes řešené území prochází </w:t>
      </w:r>
      <w:r w:rsidRPr="00C91A0B">
        <w:rPr>
          <w:rFonts w:ascii="Arial Narrow" w:hAnsi="Arial Narrow"/>
          <w:b/>
        </w:rPr>
        <w:t>el. vedení VN vzdušné</w:t>
      </w:r>
      <w:r w:rsidRPr="00C91A0B">
        <w:rPr>
          <w:rFonts w:ascii="Arial Narrow" w:hAnsi="Arial Narrow"/>
        </w:rPr>
        <w:t>. Navržená zástavba je umístěna mimo ochranné pásmo el. vedení VN.</w:t>
      </w:r>
      <w:r w:rsidR="007E77B2">
        <w:rPr>
          <w:rFonts w:ascii="Arial Narrow" w:hAnsi="Arial Narrow"/>
        </w:rPr>
        <w:t xml:space="preserve"> </w:t>
      </w:r>
      <w:r w:rsidR="00772DD2">
        <w:rPr>
          <w:rFonts w:ascii="Arial Narrow" w:hAnsi="Arial Narrow"/>
        </w:rPr>
        <w:t>Ř</w:t>
      </w:r>
      <w:r w:rsidR="00772DD2" w:rsidRPr="00772DD2">
        <w:rPr>
          <w:rFonts w:ascii="Arial Narrow" w:hAnsi="Arial Narrow"/>
        </w:rPr>
        <w:t>ešené území je</w:t>
      </w:r>
      <w:r w:rsidR="00AE227A">
        <w:rPr>
          <w:rFonts w:ascii="Arial Narrow" w:hAnsi="Arial Narrow"/>
        </w:rPr>
        <w:t> </w:t>
      </w:r>
      <w:r w:rsidR="00772DD2" w:rsidRPr="00772DD2">
        <w:rPr>
          <w:rFonts w:ascii="Arial Narrow" w:hAnsi="Arial Narrow"/>
        </w:rPr>
        <w:t>situováno v prostoru zájmového území Ministerstva obrany</w:t>
      </w:r>
      <w:r w:rsidR="00772DD2">
        <w:rPr>
          <w:rFonts w:ascii="Arial Narrow" w:hAnsi="Arial Narrow"/>
        </w:rPr>
        <w:t>, v navazujících řízeních bude respektováno.</w:t>
      </w:r>
      <w:r w:rsidR="007E77B2">
        <w:rPr>
          <w:rFonts w:ascii="Arial Narrow" w:hAnsi="Arial Narrow"/>
        </w:rPr>
        <w:t xml:space="preserve"> </w:t>
      </w:r>
      <w:r w:rsidR="00772DD2">
        <w:rPr>
          <w:rFonts w:ascii="Arial Narrow" w:hAnsi="Arial Narrow"/>
        </w:rPr>
        <w:t>Přes řešený pozemek je</w:t>
      </w:r>
      <w:r w:rsidR="00AE227A">
        <w:rPr>
          <w:rFonts w:ascii="Arial Narrow" w:hAnsi="Arial Narrow"/>
        </w:rPr>
        <w:t> </w:t>
      </w:r>
      <w:r w:rsidR="00772DD2">
        <w:rPr>
          <w:rFonts w:ascii="Arial Narrow" w:hAnsi="Arial Narrow"/>
        </w:rPr>
        <w:t xml:space="preserve">veden </w:t>
      </w:r>
      <w:r w:rsidR="00772DD2" w:rsidRPr="00772DD2">
        <w:rPr>
          <w:rFonts w:ascii="Arial Narrow" w:hAnsi="Arial Narrow"/>
        </w:rPr>
        <w:t>radioreleov</w:t>
      </w:r>
      <w:r w:rsidR="00772DD2">
        <w:rPr>
          <w:rFonts w:ascii="Arial Narrow" w:hAnsi="Arial Narrow"/>
        </w:rPr>
        <w:t>ý</w:t>
      </w:r>
      <w:r w:rsidR="00772DD2" w:rsidRPr="00772DD2">
        <w:rPr>
          <w:rFonts w:ascii="Arial Narrow" w:hAnsi="Arial Narrow"/>
        </w:rPr>
        <w:t xml:space="preserve"> paprs</w:t>
      </w:r>
      <w:r w:rsidR="00772DD2">
        <w:rPr>
          <w:rFonts w:ascii="Arial Narrow" w:hAnsi="Arial Narrow"/>
        </w:rPr>
        <w:t>e</w:t>
      </w:r>
      <w:r w:rsidR="00772DD2" w:rsidRPr="00772DD2">
        <w:rPr>
          <w:rFonts w:ascii="Arial Narrow" w:hAnsi="Arial Narrow"/>
        </w:rPr>
        <w:t>k</w:t>
      </w:r>
      <w:r w:rsidR="00772DD2">
        <w:rPr>
          <w:rFonts w:ascii="Arial Narrow" w:hAnsi="Arial Narrow"/>
        </w:rPr>
        <w:t>, v územní studii respektováno. V navazujících řízeních bude respektováno.</w:t>
      </w:r>
    </w:p>
    <w:p w14:paraId="42373FD5" w14:textId="5C98A213" w:rsidR="002E3C89" w:rsidRDefault="002E3C89" w:rsidP="002E3C89"/>
    <w:p w14:paraId="3B15039D" w14:textId="77777777" w:rsidR="002E3C89" w:rsidRDefault="002E3C89" w:rsidP="002E3C89">
      <w:pPr>
        <w:pStyle w:val="Zhlav"/>
        <w:ind w:firstLine="0"/>
        <w:rPr>
          <w:rFonts w:ascii="Arial Narrow" w:hAnsi="Arial Narrow"/>
          <w:b/>
        </w:rPr>
      </w:pPr>
      <w:r w:rsidRPr="00DD5DFB">
        <w:rPr>
          <w:rFonts w:ascii="Arial Narrow" w:hAnsi="Arial Narrow"/>
          <w:b/>
        </w:rPr>
        <w:t>Prostorové uspořádání staveb veřejné infrastruktury je zobrazeno v grafické části územní studie.</w:t>
      </w:r>
    </w:p>
    <w:p w14:paraId="668E889E" w14:textId="051C0DD0" w:rsidR="002E3C89" w:rsidRDefault="002E3C89" w:rsidP="002E3C89"/>
    <w:p w14:paraId="4DFA51C3" w14:textId="35A7C199" w:rsidR="002E3C89" w:rsidRPr="008A2722" w:rsidRDefault="002E3C89" w:rsidP="002E3C89">
      <w:pPr>
        <w:widowControl/>
        <w:suppressAutoHyphens w:val="0"/>
        <w:overflowPunct/>
        <w:autoSpaceDE/>
        <w:autoSpaceDN/>
        <w:adjustRightInd/>
        <w:ind w:firstLine="709"/>
        <w:textAlignment w:val="auto"/>
        <w:rPr>
          <w:rFonts w:ascii="Arial Narrow" w:hAnsi="Arial Narrow"/>
          <w:b/>
          <w:bCs/>
          <w:sz w:val="21"/>
          <w:szCs w:val="21"/>
        </w:rPr>
      </w:pPr>
      <w:r>
        <w:rPr>
          <w:rFonts w:ascii="Arial Narrow" w:hAnsi="Arial Narrow"/>
          <w:b/>
          <w:bCs/>
          <w:sz w:val="21"/>
          <w:szCs w:val="21"/>
        </w:rPr>
        <w:t>D</w:t>
      </w:r>
      <w:r w:rsidRPr="008A2722">
        <w:rPr>
          <w:rFonts w:ascii="Arial Narrow" w:hAnsi="Arial Narrow"/>
          <w:b/>
          <w:bCs/>
          <w:sz w:val="21"/>
          <w:szCs w:val="21"/>
        </w:rPr>
        <w:t>opravní infrastruktur</w:t>
      </w:r>
      <w:r>
        <w:rPr>
          <w:rFonts w:ascii="Arial Narrow" w:hAnsi="Arial Narrow"/>
          <w:b/>
          <w:bCs/>
          <w:sz w:val="21"/>
          <w:szCs w:val="21"/>
        </w:rPr>
        <w:t>a</w:t>
      </w:r>
      <w:r w:rsidRPr="008A2722">
        <w:rPr>
          <w:rFonts w:ascii="Arial Narrow" w:hAnsi="Arial Narrow"/>
          <w:b/>
          <w:bCs/>
          <w:sz w:val="21"/>
          <w:szCs w:val="21"/>
        </w:rPr>
        <w:t xml:space="preserve"> </w:t>
      </w:r>
    </w:p>
    <w:p w14:paraId="690EB574" w14:textId="7E3127F6" w:rsidR="00D7445D" w:rsidRPr="008A2722" w:rsidRDefault="00D7445D" w:rsidP="00D7445D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 w:val="21"/>
          <w:szCs w:val="21"/>
        </w:rPr>
      </w:pPr>
      <w:r w:rsidRPr="008A2722">
        <w:rPr>
          <w:rFonts w:ascii="Arial Narrow" w:hAnsi="Arial Narrow"/>
          <w:bCs/>
          <w:sz w:val="21"/>
          <w:szCs w:val="21"/>
        </w:rPr>
        <w:t>Do ploch rozhledových trojúhelníků nevysazovat žádné nové dřeviny, stromy a ani neumisťovat žádné stavby</w:t>
      </w:r>
      <w:r>
        <w:rPr>
          <w:rFonts w:ascii="Arial Narrow" w:hAnsi="Arial Narrow"/>
          <w:bCs/>
          <w:sz w:val="21"/>
          <w:szCs w:val="21"/>
        </w:rPr>
        <w:t xml:space="preserve"> a</w:t>
      </w:r>
      <w:r w:rsidR="00AE227A">
        <w:rPr>
          <w:rFonts w:ascii="Arial Narrow" w:hAnsi="Arial Narrow"/>
          <w:bCs/>
          <w:sz w:val="21"/>
          <w:szCs w:val="21"/>
        </w:rPr>
        <w:t> </w:t>
      </w:r>
      <w:r>
        <w:rPr>
          <w:rFonts w:ascii="Arial Narrow" w:hAnsi="Arial Narrow"/>
          <w:bCs/>
          <w:sz w:val="21"/>
          <w:szCs w:val="21"/>
        </w:rPr>
        <w:t>parkovací místa</w:t>
      </w:r>
      <w:r w:rsidRPr="008A2722">
        <w:rPr>
          <w:rFonts w:ascii="Arial Narrow" w:hAnsi="Arial Narrow"/>
          <w:bCs/>
          <w:sz w:val="21"/>
          <w:szCs w:val="21"/>
        </w:rPr>
        <w:t>.</w:t>
      </w:r>
    </w:p>
    <w:p w14:paraId="7454213E" w14:textId="77777777" w:rsidR="00D7445D" w:rsidRPr="008A2722" w:rsidRDefault="00D7445D" w:rsidP="00D7445D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 w:val="21"/>
          <w:szCs w:val="21"/>
        </w:rPr>
      </w:pPr>
      <w:r w:rsidRPr="008A2722">
        <w:rPr>
          <w:rFonts w:ascii="Arial Narrow" w:hAnsi="Arial Narrow"/>
          <w:bCs/>
          <w:sz w:val="21"/>
          <w:szCs w:val="21"/>
        </w:rPr>
        <w:t xml:space="preserve">Odvodnění navržené komunikace bude řešeno pomocí zasakovacích systémů, přebytečnou vodu odvézt </w:t>
      </w:r>
      <w:r>
        <w:rPr>
          <w:rFonts w:ascii="Arial Narrow" w:hAnsi="Arial Narrow"/>
          <w:bCs/>
          <w:sz w:val="21"/>
          <w:szCs w:val="21"/>
        </w:rPr>
        <w:t>do dešťové kanalizace</w:t>
      </w:r>
      <w:r w:rsidRPr="008A2722">
        <w:rPr>
          <w:rFonts w:ascii="Arial Narrow" w:hAnsi="Arial Narrow"/>
          <w:bCs/>
          <w:sz w:val="21"/>
          <w:szCs w:val="21"/>
        </w:rPr>
        <w:t>.</w:t>
      </w:r>
    </w:p>
    <w:p w14:paraId="5A8C3C43" w14:textId="77777777" w:rsidR="00D7445D" w:rsidRPr="008A2722" w:rsidRDefault="00D7445D" w:rsidP="00D7445D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 w:val="21"/>
          <w:szCs w:val="21"/>
        </w:rPr>
      </w:pPr>
      <w:r w:rsidRPr="008A2722">
        <w:rPr>
          <w:rFonts w:ascii="Arial Narrow" w:hAnsi="Arial Narrow"/>
          <w:bCs/>
          <w:sz w:val="21"/>
          <w:szCs w:val="21"/>
        </w:rPr>
        <w:t>Realizovat parkovací stání dle dopravní koncepce (návštěvy v území).</w:t>
      </w:r>
    </w:p>
    <w:p w14:paraId="50F0B02E" w14:textId="59DB2182" w:rsidR="00D7445D" w:rsidRPr="00D1676C" w:rsidRDefault="00D7445D" w:rsidP="00D7445D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 w:val="21"/>
          <w:szCs w:val="21"/>
        </w:rPr>
      </w:pPr>
      <w:r w:rsidRPr="008A2722">
        <w:rPr>
          <w:rFonts w:ascii="Arial Narrow" w:hAnsi="Arial Narrow"/>
          <w:bCs/>
          <w:sz w:val="21"/>
          <w:szCs w:val="21"/>
        </w:rPr>
        <w:t xml:space="preserve">Parkování pro majitelé pozemků bude zajištěno na pozemcích jednotlivých vlastníků </w:t>
      </w:r>
      <w:proofErr w:type="gramStart"/>
      <w:r w:rsidRPr="008A2722">
        <w:rPr>
          <w:rFonts w:ascii="Arial Narrow" w:hAnsi="Arial Narrow"/>
          <w:bCs/>
          <w:sz w:val="21"/>
          <w:szCs w:val="21"/>
        </w:rPr>
        <w:t>RD</w:t>
      </w:r>
      <w:proofErr w:type="gramEnd"/>
      <w:r w:rsidRPr="008A2722">
        <w:rPr>
          <w:rFonts w:ascii="Arial Narrow" w:hAnsi="Arial Narrow"/>
          <w:bCs/>
          <w:sz w:val="21"/>
          <w:szCs w:val="21"/>
        </w:rPr>
        <w:t xml:space="preserve"> a to v počtu min. </w:t>
      </w:r>
      <w:r>
        <w:rPr>
          <w:rFonts w:ascii="Arial Narrow" w:hAnsi="Arial Narrow"/>
          <w:bCs/>
          <w:sz w:val="21"/>
          <w:szCs w:val="21"/>
        </w:rPr>
        <w:t xml:space="preserve">dvou </w:t>
      </w:r>
      <w:r w:rsidRPr="008A2722">
        <w:rPr>
          <w:rFonts w:ascii="Arial Narrow" w:hAnsi="Arial Narrow"/>
          <w:bCs/>
          <w:sz w:val="21"/>
          <w:szCs w:val="21"/>
        </w:rPr>
        <w:t>míst</w:t>
      </w:r>
      <w:r>
        <w:rPr>
          <w:rFonts w:ascii="Arial Narrow" w:hAnsi="Arial Narrow"/>
          <w:bCs/>
          <w:sz w:val="21"/>
          <w:szCs w:val="21"/>
        </w:rPr>
        <w:t xml:space="preserve"> </w:t>
      </w:r>
      <w:r w:rsidRPr="008A2722">
        <w:rPr>
          <w:rFonts w:ascii="Arial Narrow" w:hAnsi="Arial Narrow"/>
          <w:bCs/>
          <w:sz w:val="21"/>
          <w:szCs w:val="21"/>
        </w:rPr>
        <w:t>pro</w:t>
      </w:r>
      <w:r w:rsidR="00AE227A">
        <w:rPr>
          <w:rFonts w:ascii="Arial Narrow" w:hAnsi="Arial Narrow"/>
          <w:bCs/>
          <w:sz w:val="21"/>
          <w:szCs w:val="21"/>
        </w:rPr>
        <w:t> </w:t>
      </w:r>
      <w:r w:rsidRPr="008A2722">
        <w:rPr>
          <w:rFonts w:ascii="Arial Narrow" w:hAnsi="Arial Narrow"/>
          <w:bCs/>
          <w:sz w:val="21"/>
          <w:szCs w:val="21"/>
        </w:rPr>
        <w:t>osobní automobil</w:t>
      </w:r>
      <w:r>
        <w:rPr>
          <w:rFonts w:ascii="Arial Narrow" w:hAnsi="Arial Narrow"/>
          <w:bCs/>
          <w:sz w:val="21"/>
          <w:szCs w:val="21"/>
        </w:rPr>
        <w:t xml:space="preserve"> na jeden RD (zpevněné plochy, garáž).</w:t>
      </w:r>
    </w:p>
    <w:p w14:paraId="3CA3A662" w14:textId="77777777" w:rsidR="00D7445D" w:rsidRDefault="00D7445D" w:rsidP="00D7445D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 w:val="21"/>
          <w:szCs w:val="21"/>
        </w:rPr>
      </w:pPr>
      <w:r>
        <w:rPr>
          <w:rFonts w:ascii="Arial Narrow" w:hAnsi="Arial Narrow"/>
          <w:bCs/>
          <w:sz w:val="21"/>
          <w:szCs w:val="21"/>
        </w:rPr>
        <w:t>P</w:t>
      </w:r>
      <w:r w:rsidRPr="008A2722">
        <w:rPr>
          <w:rFonts w:ascii="Arial Narrow" w:hAnsi="Arial Narrow"/>
          <w:bCs/>
          <w:sz w:val="21"/>
          <w:szCs w:val="21"/>
        </w:rPr>
        <w:t xml:space="preserve">odél místní komunikace </w:t>
      </w:r>
      <w:r>
        <w:rPr>
          <w:rFonts w:ascii="Arial Narrow" w:hAnsi="Arial Narrow"/>
          <w:bCs/>
          <w:sz w:val="21"/>
          <w:szCs w:val="21"/>
        </w:rPr>
        <w:t>realizovat</w:t>
      </w:r>
      <w:r w:rsidRPr="008A2722">
        <w:rPr>
          <w:rFonts w:ascii="Arial Narrow" w:hAnsi="Arial Narrow"/>
          <w:bCs/>
          <w:sz w:val="21"/>
          <w:szCs w:val="21"/>
        </w:rPr>
        <w:t xml:space="preserve"> </w:t>
      </w:r>
      <w:r>
        <w:rPr>
          <w:rFonts w:ascii="Arial Narrow" w:hAnsi="Arial Narrow"/>
          <w:bCs/>
          <w:sz w:val="21"/>
          <w:szCs w:val="21"/>
        </w:rPr>
        <w:t>min. j</w:t>
      </w:r>
      <w:r w:rsidRPr="008A2722">
        <w:rPr>
          <w:rFonts w:ascii="Arial Narrow" w:hAnsi="Arial Narrow"/>
          <w:bCs/>
          <w:sz w:val="21"/>
          <w:szCs w:val="21"/>
        </w:rPr>
        <w:t>ednostranný chodník dle navržené dopravní koncepce</w:t>
      </w:r>
      <w:r>
        <w:rPr>
          <w:rFonts w:ascii="Arial Narrow" w:hAnsi="Arial Narrow"/>
          <w:bCs/>
          <w:sz w:val="21"/>
          <w:szCs w:val="21"/>
        </w:rPr>
        <w:t>.</w:t>
      </w:r>
    </w:p>
    <w:p w14:paraId="6D32D6FD" w14:textId="77777777" w:rsidR="00D7445D" w:rsidRPr="000242BB" w:rsidRDefault="00D7445D" w:rsidP="00D7445D">
      <w:pPr>
        <w:pStyle w:val="Odstavecseseznamem"/>
        <w:widowControl/>
        <w:numPr>
          <w:ilvl w:val="0"/>
          <w:numId w:val="16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  <w:bCs/>
          <w:sz w:val="21"/>
          <w:szCs w:val="21"/>
        </w:rPr>
      </w:pPr>
      <w:r>
        <w:rPr>
          <w:rFonts w:ascii="Arial Narrow" w:hAnsi="Arial Narrow"/>
          <w:bCs/>
          <w:sz w:val="21"/>
          <w:szCs w:val="21"/>
        </w:rPr>
        <w:t>Komunikace v řešeném území budou řešeny jako zóna 30, funkční skupina C.</w:t>
      </w:r>
    </w:p>
    <w:p w14:paraId="204A9412" w14:textId="4F709EE0" w:rsidR="002E3C89" w:rsidRDefault="002E3C89" w:rsidP="002E3C89"/>
    <w:p w14:paraId="45F4307F" w14:textId="6903900C" w:rsidR="002E3C89" w:rsidRDefault="002E3C89" w:rsidP="002E3C89">
      <w:pPr>
        <w:pStyle w:val="Zhlav"/>
        <w:rPr>
          <w:rFonts w:ascii="Arial Narrow" w:hAnsi="Arial Narrow"/>
          <w:b/>
        </w:rPr>
      </w:pPr>
      <w:r w:rsidRPr="00867308">
        <w:rPr>
          <w:rFonts w:ascii="Arial Narrow" w:hAnsi="Arial Narrow"/>
          <w:b/>
        </w:rPr>
        <w:t>Technická infrastruktura</w:t>
      </w:r>
    </w:p>
    <w:p w14:paraId="43F54DC8" w14:textId="77777777" w:rsidR="002E3C89" w:rsidRDefault="002E3C89" w:rsidP="002E3C89">
      <w:pPr>
        <w:pStyle w:val="Zhlav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Zásobování pitnou vodou</w:t>
      </w:r>
    </w:p>
    <w:p w14:paraId="34B5BCBC" w14:textId="01035E1C" w:rsidR="002E3C89" w:rsidRDefault="002E3C89" w:rsidP="002E3C89">
      <w:pPr>
        <w:pStyle w:val="Zhlav"/>
        <w:numPr>
          <w:ilvl w:val="0"/>
          <w:numId w:val="16"/>
        </w:numPr>
        <w:rPr>
          <w:rFonts w:ascii="Arial Narrow" w:hAnsi="Arial Narrow"/>
        </w:rPr>
      </w:pPr>
      <w:r w:rsidRPr="00867308">
        <w:rPr>
          <w:rFonts w:ascii="Arial Narrow" w:hAnsi="Arial Narrow"/>
        </w:rPr>
        <w:t>Jednotlivé stavební pozemky budou napojeny na veřejný vodovodní řad</w:t>
      </w:r>
      <w:r w:rsidR="007E77B2">
        <w:rPr>
          <w:rFonts w:ascii="Arial Narrow" w:hAnsi="Arial Narrow"/>
        </w:rPr>
        <w:t>.</w:t>
      </w:r>
    </w:p>
    <w:p w14:paraId="3B165249" w14:textId="793E110A" w:rsidR="002E3C89" w:rsidRDefault="002E3C89" w:rsidP="002E3C89">
      <w:pPr>
        <w:pStyle w:val="Zhlav"/>
        <w:numPr>
          <w:ilvl w:val="0"/>
          <w:numId w:val="16"/>
        </w:numPr>
        <w:rPr>
          <w:rFonts w:ascii="Arial Narrow" w:hAnsi="Arial Narrow"/>
        </w:rPr>
      </w:pPr>
      <w:r>
        <w:rPr>
          <w:rFonts w:ascii="Arial Narrow" w:hAnsi="Arial Narrow"/>
        </w:rPr>
        <w:t>Koncepce zásobování vodou bude realizována dle grafické části územní studie</w:t>
      </w:r>
      <w:r w:rsidR="007E77B2">
        <w:rPr>
          <w:rFonts w:ascii="Arial Narrow" w:hAnsi="Arial Narrow"/>
        </w:rPr>
        <w:t>.</w:t>
      </w:r>
    </w:p>
    <w:p w14:paraId="625F9A20" w14:textId="0C0C823A" w:rsidR="002E3C89" w:rsidRDefault="002E3C89" w:rsidP="002E3C89">
      <w:pPr>
        <w:pStyle w:val="Zhlav"/>
        <w:numPr>
          <w:ilvl w:val="0"/>
          <w:numId w:val="16"/>
        </w:numPr>
        <w:rPr>
          <w:rFonts w:ascii="Arial Narrow" w:hAnsi="Arial Narrow"/>
        </w:rPr>
      </w:pPr>
      <w:r>
        <w:rPr>
          <w:rFonts w:ascii="Arial Narrow" w:hAnsi="Arial Narrow"/>
        </w:rPr>
        <w:t>Pro zástavbu nad kótou 25</w:t>
      </w:r>
      <w:r w:rsidR="007E77B2">
        <w:rPr>
          <w:rFonts w:ascii="Arial Narrow" w:hAnsi="Arial Narrow"/>
        </w:rPr>
        <w:t>0</w:t>
      </w:r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m.n.m</w:t>
      </w:r>
      <w:proofErr w:type="spellEnd"/>
      <w:r>
        <w:rPr>
          <w:rFonts w:ascii="Arial Narrow" w:hAnsi="Arial Narrow"/>
        </w:rPr>
        <w:t>. bude zřízeno horní tlakové pásmo a bude vybudována automatická tlaková stanice.</w:t>
      </w:r>
    </w:p>
    <w:p w14:paraId="08A8B524" w14:textId="77777777" w:rsidR="002E3C89" w:rsidRDefault="002E3C89" w:rsidP="002E3C89">
      <w:pPr>
        <w:pStyle w:val="Zhlav"/>
        <w:rPr>
          <w:rFonts w:ascii="Arial Narrow" w:hAnsi="Arial Narrow"/>
          <w:b/>
        </w:rPr>
      </w:pPr>
      <w:r w:rsidRPr="00867308">
        <w:rPr>
          <w:rFonts w:ascii="Arial Narrow" w:hAnsi="Arial Narrow"/>
          <w:b/>
        </w:rPr>
        <w:t>Odkanalizování</w:t>
      </w:r>
    </w:p>
    <w:p w14:paraId="4B39CEB0" w14:textId="77777777" w:rsidR="002E3C89" w:rsidRDefault="002E3C89" w:rsidP="002E3C89">
      <w:pPr>
        <w:pStyle w:val="Zhlav"/>
        <w:numPr>
          <w:ilvl w:val="0"/>
          <w:numId w:val="16"/>
        </w:numPr>
        <w:rPr>
          <w:rFonts w:ascii="Arial Narrow" w:hAnsi="Arial Narrow"/>
        </w:rPr>
      </w:pPr>
      <w:r w:rsidRPr="00867308">
        <w:rPr>
          <w:rFonts w:ascii="Arial Narrow" w:hAnsi="Arial Narrow"/>
        </w:rPr>
        <w:t xml:space="preserve">Kanalizace bude řešena </w:t>
      </w:r>
      <w:r>
        <w:rPr>
          <w:rFonts w:ascii="Arial Narrow" w:hAnsi="Arial Narrow"/>
        </w:rPr>
        <w:t>formou oddílné kanalizace.</w:t>
      </w:r>
    </w:p>
    <w:p w14:paraId="03BB2104" w14:textId="3A2E95CD" w:rsidR="002E3C89" w:rsidRDefault="002E3C89" w:rsidP="002E3C89">
      <w:pPr>
        <w:pStyle w:val="Zhlav"/>
        <w:numPr>
          <w:ilvl w:val="0"/>
          <w:numId w:val="16"/>
        </w:numPr>
        <w:rPr>
          <w:rFonts w:ascii="Arial Narrow" w:hAnsi="Arial Narrow"/>
        </w:rPr>
      </w:pPr>
      <w:r>
        <w:rPr>
          <w:rFonts w:ascii="Arial Narrow" w:hAnsi="Arial Narrow"/>
        </w:rPr>
        <w:t>Splaškové vody budou gravitačně svedeny do nejnižšího místa řešeného území, kde se napojení na</w:t>
      </w:r>
      <w:r w:rsidR="00AE227A">
        <w:rPr>
          <w:rFonts w:ascii="Arial Narrow" w:hAnsi="Arial Narrow"/>
        </w:rPr>
        <w:t> </w:t>
      </w:r>
      <w:r>
        <w:rPr>
          <w:rFonts w:ascii="Arial Narrow" w:hAnsi="Arial Narrow"/>
        </w:rPr>
        <w:t xml:space="preserve">vyprojektovanou splaškovou kanalizaci. </w:t>
      </w:r>
    </w:p>
    <w:p w14:paraId="2BBF0F7C" w14:textId="77777777" w:rsidR="002E3C89" w:rsidRPr="002E3C89" w:rsidRDefault="002E3C89" w:rsidP="002E3C89">
      <w:pPr>
        <w:pStyle w:val="Odstavecseseznamem"/>
        <w:numPr>
          <w:ilvl w:val="0"/>
          <w:numId w:val="16"/>
        </w:numPr>
        <w:rPr>
          <w:rFonts w:ascii="Arial Narrow" w:hAnsi="Arial Narrow"/>
          <w:bCs/>
        </w:rPr>
      </w:pPr>
      <w:r w:rsidRPr="002E3C89">
        <w:rPr>
          <w:rFonts w:ascii="Arial Narrow" w:hAnsi="Arial Narrow"/>
          <w:bCs/>
        </w:rPr>
        <w:t xml:space="preserve">Do doby realizace uvedených opatření bude odvádění a čištění odpadních vod probíhat individuálním způsobem. </w:t>
      </w:r>
    </w:p>
    <w:p w14:paraId="2809D7E9" w14:textId="7936EBD3" w:rsidR="002E3C89" w:rsidRPr="002E3C89" w:rsidRDefault="002E3C89" w:rsidP="002E3C89">
      <w:pPr>
        <w:pStyle w:val="Zhlav"/>
        <w:rPr>
          <w:rFonts w:ascii="Arial Narrow" w:hAnsi="Arial Narrow"/>
          <w:b/>
          <w:bCs/>
        </w:rPr>
      </w:pPr>
      <w:r w:rsidRPr="002E3C89">
        <w:rPr>
          <w:rFonts w:ascii="Arial Narrow" w:hAnsi="Arial Narrow"/>
          <w:b/>
          <w:bCs/>
        </w:rPr>
        <w:t>Dešťové vody</w:t>
      </w:r>
    </w:p>
    <w:p w14:paraId="3CEE3938" w14:textId="56ECA836" w:rsidR="002E3C89" w:rsidRDefault="002E3C89" w:rsidP="002E3C89">
      <w:pPr>
        <w:pStyle w:val="Zhlav"/>
        <w:numPr>
          <w:ilvl w:val="0"/>
          <w:numId w:val="16"/>
        </w:numPr>
        <w:rPr>
          <w:rFonts w:ascii="Arial Narrow" w:hAnsi="Arial Narrow"/>
        </w:rPr>
      </w:pPr>
      <w:r>
        <w:rPr>
          <w:rFonts w:ascii="Arial Narrow" w:hAnsi="Arial Narrow"/>
        </w:rPr>
        <w:t>Dešťové vody budou řešeny akumulováním a povrchovým zasakováním na pozemku jednotlivých staveb. Přebytečné dešťové vody budou odváděny dešťovou kanalizací do stávající dešťové kanalizace ve spodní části u</w:t>
      </w:r>
      <w:r w:rsidR="00AE227A">
        <w:rPr>
          <w:rFonts w:ascii="Arial Narrow" w:hAnsi="Arial Narrow"/>
        </w:rPr>
        <w:t> </w:t>
      </w:r>
      <w:r>
        <w:rPr>
          <w:rFonts w:ascii="Arial Narrow" w:hAnsi="Arial Narrow"/>
        </w:rPr>
        <w:t>stávající zástavby</w:t>
      </w:r>
      <w:r w:rsidR="007E77B2">
        <w:rPr>
          <w:rFonts w:ascii="Arial Narrow" w:hAnsi="Arial Narrow"/>
        </w:rPr>
        <w:t>.</w:t>
      </w:r>
    </w:p>
    <w:p w14:paraId="75E481C5" w14:textId="3ED08D84" w:rsidR="007E77B2" w:rsidRPr="00867308" w:rsidRDefault="007E77B2" w:rsidP="007E77B2">
      <w:pPr>
        <w:pStyle w:val="Zhlav"/>
        <w:numPr>
          <w:ilvl w:val="0"/>
          <w:numId w:val="16"/>
        </w:numPr>
        <w:rPr>
          <w:rFonts w:ascii="Arial Narrow" w:hAnsi="Arial Narrow"/>
        </w:rPr>
      </w:pPr>
      <w:r>
        <w:rPr>
          <w:rFonts w:ascii="Arial Narrow" w:hAnsi="Arial Narrow"/>
        </w:rPr>
        <w:t>Před realizací jednotlivých rodinných domů bude proveden hydrogeologický průzkum se vsakovací zkouškou a s návrhem zasakovacího systému pro jednotlivé stavební pozemky.</w:t>
      </w:r>
    </w:p>
    <w:p w14:paraId="58BD111F" w14:textId="77777777" w:rsidR="002E3C89" w:rsidRDefault="002E3C89" w:rsidP="002E3C89">
      <w:pPr>
        <w:pStyle w:val="Zhlav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Zásobování elektrickou energií</w:t>
      </w:r>
    </w:p>
    <w:p w14:paraId="6846C008" w14:textId="0D86A20C" w:rsidR="002E3C89" w:rsidRPr="00772DD2" w:rsidRDefault="002E3C89" w:rsidP="00772DD2">
      <w:pPr>
        <w:pStyle w:val="Zhlav"/>
        <w:numPr>
          <w:ilvl w:val="0"/>
          <w:numId w:val="16"/>
        </w:numPr>
        <w:rPr>
          <w:rFonts w:ascii="Arial Narrow" w:hAnsi="Arial Narrow"/>
        </w:rPr>
      </w:pPr>
      <w:r w:rsidRPr="00867308">
        <w:rPr>
          <w:rFonts w:ascii="Arial Narrow" w:hAnsi="Arial Narrow"/>
        </w:rPr>
        <w:t xml:space="preserve">Realizovat rozvody NN v rozsahu řešeného území dle </w:t>
      </w:r>
      <w:r w:rsidR="00772DD2">
        <w:rPr>
          <w:rFonts w:ascii="Arial Narrow" w:hAnsi="Arial Narrow"/>
        </w:rPr>
        <w:t xml:space="preserve">grafické části územní studie </w:t>
      </w:r>
      <w:r w:rsidRPr="00772DD2">
        <w:rPr>
          <w:rFonts w:ascii="Arial Narrow" w:hAnsi="Arial Narrow"/>
        </w:rPr>
        <w:t>koncepce zásobování el.</w:t>
      </w:r>
      <w:r w:rsidR="00AE227A">
        <w:rPr>
          <w:rFonts w:ascii="Arial Narrow" w:hAnsi="Arial Narrow"/>
        </w:rPr>
        <w:t> </w:t>
      </w:r>
      <w:r w:rsidRPr="00772DD2">
        <w:rPr>
          <w:rFonts w:ascii="Arial Narrow" w:hAnsi="Arial Narrow"/>
        </w:rPr>
        <w:t>energií</w:t>
      </w:r>
      <w:r w:rsidR="007E77B2">
        <w:rPr>
          <w:rFonts w:ascii="Arial Narrow" w:hAnsi="Arial Narrow"/>
        </w:rPr>
        <w:t>.</w:t>
      </w:r>
    </w:p>
    <w:p w14:paraId="7D41D0B7" w14:textId="4F47B8BA" w:rsidR="002E3C89" w:rsidRDefault="002E3C89" w:rsidP="002E3C89">
      <w:pPr>
        <w:pStyle w:val="Zhlav"/>
        <w:numPr>
          <w:ilvl w:val="0"/>
          <w:numId w:val="16"/>
        </w:numPr>
        <w:rPr>
          <w:rFonts w:ascii="Arial Narrow" w:hAnsi="Arial Narrow"/>
        </w:rPr>
      </w:pPr>
      <w:r>
        <w:rPr>
          <w:rFonts w:ascii="Arial Narrow" w:hAnsi="Arial Narrow"/>
        </w:rPr>
        <w:t>Rozvody el. energie NN budou řešeny jako zemní kabelové rozvody</w:t>
      </w:r>
      <w:r w:rsidR="007E77B2">
        <w:rPr>
          <w:rFonts w:ascii="Arial Narrow" w:hAnsi="Arial Narrow"/>
        </w:rPr>
        <w:t>.</w:t>
      </w:r>
    </w:p>
    <w:p w14:paraId="4218A0D4" w14:textId="447ECB3D" w:rsidR="002E3C89" w:rsidRDefault="007E77B2" w:rsidP="002E3C89">
      <w:pPr>
        <w:pStyle w:val="Zhlav"/>
        <w:numPr>
          <w:ilvl w:val="0"/>
          <w:numId w:val="16"/>
        </w:numPr>
        <w:rPr>
          <w:rFonts w:ascii="Arial Narrow" w:hAnsi="Arial Narrow"/>
        </w:rPr>
      </w:pPr>
      <w:r>
        <w:rPr>
          <w:rFonts w:ascii="Arial Narrow" w:hAnsi="Arial Narrow"/>
        </w:rPr>
        <w:t>Pro</w:t>
      </w:r>
      <w:r w:rsidR="00772DD2">
        <w:rPr>
          <w:rFonts w:ascii="Arial Narrow" w:hAnsi="Arial Narrow"/>
        </w:rPr>
        <w:t> řešené území bude vybudována jedna kiosková trafostanice</w:t>
      </w:r>
      <w:r>
        <w:rPr>
          <w:rFonts w:ascii="Arial Narrow" w:hAnsi="Arial Narrow"/>
        </w:rPr>
        <w:t xml:space="preserve"> (umístění mimo řešené území).</w:t>
      </w:r>
    </w:p>
    <w:p w14:paraId="60F0E634" w14:textId="77777777" w:rsidR="002E3C89" w:rsidRDefault="002E3C89" w:rsidP="002E3C89">
      <w:pPr>
        <w:pStyle w:val="Zhlav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Zásobování plynem</w:t>
      </w:r>
    </w:p>
    <w:p w14:paraId="14A7EDF3" w14:textId="689C0528" w:rsidR="002E3C89" w:rsidRPr="00772DD2" w:rsidRDefault="002E3C89" w:rsidP="00772DD2">
      <w:pPr>
        <w:pStyle w:val="Zhlav"/>
        <w:numPr>
          <w:ilvl w:val="0"/>
          <w:numId w:val="16"/>
        </w:numPr>
        <w:rPr>
          <w:rFonts w:ascii="Arial Narrow" w:hAnsi="Arial Narrow"/>
        </w:rPr>
      </w:pPr>
      <w:r w:rsidRPr="00867308">
        <w:rPr>
          <w:rFonts w:ascii="Arial Narrow" w:hAnsi="Arial Narrow"/>
        </w:rPr>
        <w:t xml:space="preserve">Realizovat rozvody </w:t>
      </w:r>
      <w:r w:rsidR="00772DD2">
        <w:rPr>
          <w:rFonts w:ascii="Arial Narrow" w:hAnsi="Arial Narrow"/>
        </w:rPr>
        <w:t>N</w:t>
      </w:r>
      <w:r>
        <w:rPr>
          <w:rFonts w:ascii="Arial Narrow" w:hAnsi="Arial Narrow"/>
        </w:rPr>
        <w:t xml:space="preserve">TL plynovodu </w:t>
      </w:r>
      <w:r w:rsidRPr="00867308">
        <w:rPr>
          <w:rFonts w:ascii="Arial Narrow" w:hAnsi="Arial Narrow"/>
        </w:rPr>
        <w:t xml:space="preserve">v rozsahu řešeného území dle navržené koncepce zásobování </w:t>
      </w:r>
      <w:r>
        <w:rPr>
          <w:rFonts w:ascii="Arial Narrow" w:hAnsi="Arial Narrow"/>
        </w:rPr>
        <w:t>plynem</w:t>
      </w:r>
      <w:r w:rsidR="007E77B2">
        <w:rPr>
          <w:rFonts w:ascii="Arial Narrow" w:hAnsi="Arial Narrow"/>
        </w:rPr>
        <w:t>.</w:t>
      </w:r>
    </w:p>
    <w:p w14:paraId="09605015" w14:textId="77777777" w:rsidR="002E3C89" w:rsidRDefault="002E3C89" w:rsidP="002E3C89">
      <w:pPr>
        <w:pStyle w:val="Zhlav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Veřejné osvětlení</w:t>
      </w:r>
    </w:p>
    <w:p w14:paraId="4EECF013" w14:textId="36835D38" w:rsidR="002E3C89" w:rsidRDefault="002E3C89" w:rsidP="002E3C89">
      <w:pPr>
        <w:pStyle w:val="Zhlav"/>
        <w:numPr>
          <w:ilvl w:val="0"/>
          <w:numId w:val="16"/>
        </w:numPr>
        <w:rPr>
          <w:rFonts w:ascii="Arial Narrow" w:hAnsi="Arial Narrow"/>
        </w:rPr>
      </w:pPr>
      <w:r>
        <w:rPr>
          <w:rFonts w:ascii="Arial Narrow" w:hAnsi="Arial Narrow"/>
        </w:rPr>
        <w:t>Realizovat nový systém veřejného osvětlení dle grafické části územní studie</w:t>
      </w:r>
      <w:r w:rsidR="007E77B2">
        <w:rPr>
          <w:rFonts w:ascii="Arial Narrow" w:hAnsi="Arial Narrow"/>
        </w:rPr>
        <w:t>.</w:t>
      </w:r>
    </w:p>
    <w:p w14:paraId="72C2D673" w14:textId="77777777" w:rsidR="002E3C89" w:rsidRPr="00867308" w:rsidRDefault="002E3C89" w:rsidP="002E3C89">
      <w:pPr>
        <w:pStyle w:val="Zhlav"/>
        <w:rPr>
          <w:rFonts w:ascii="Arial Narrow" w:hAnsi="Arial Narrow"/>
          <w:b/>
        </w:rPr>
      </w:pPr>
      <w:r w:rsidRPr="00867308">
        <w:rPr>
          <w:rFonts w:ascii="Arial Narrow" w:hAnsi="Arial Narrow"/>
          <w:b/>
        </w:rPr>
        <w:t>Sdělovací rozvody</w:t>
      </w:r>
    </w:p>
    <w:p w14:paraId="37A9F9E8" w14:textId="4686A561" w:rsidR="002E3C89" w:rsidRDefault="002E3C89" w:rsidP="002E3C89">
      <w:pPr>
        <w:pStyle w:val="Zhlav"/>
        <w:numPr>
          <w:ilvl w:val="0"/>
          <w:numId w:val="16"/>
        </w:numPr>
        <w:rPr>
          <w:rFonts w:ascii="Arial Narrow" w:hAnsi="Arial Narrow"/>
        </w:rPr>
      </w:pPr>
      <w:r>
        <w:rPr>
          <w:rFonts w:ascii="Arial Narrow" w:hAnsi="Arial Narrow"/>
        </w:rPr>
        <w:t>Realizovat nový systém sdělovacích kabelů dle grafické části územní studie</w:t>
      </w:r>
      <w:r w:rsidR="007E77B2">
        <w:rPr>
          <w:rFonts w:ascii="Arial Narrow" w:hAnsi="Arial Narrow"/>
        </w:rPr>
        <w:t>.</w:t>
      </w:r>
    </w:p>
    <w:p w14:paraId="1D6854B7" w14:textId="2D46F7E7" w:rsidR="007E77B2" w:rsidRDefault="007E77B2" w:rsidP="002E3C89">
      <w:pPr>
        <w:pStyle w:val="Zhlav"/>
        <w:numPr>
          <w:ilvl w:val="0"/>
          <w:numId w:val="16"/>
        </w:numPr>
        <w:rPr>
          <w:rFonts w:ascii="Arial Narrow" w:hAnsi="Arial Narrow"/>
        </w:rPr>
      </w:pPr>
      <w:r w:rsidRPr="007E77B2">
        <w:rPr>
          <w:rFonts w:ascii="Arial Narrow" w:hAnsi="Arial Narrow"/>
        </w:rPr>
        <w:t>Respektováno ochranné pásmo sdělovacího kabelu</w:t>
      </w:r>
      <w:r>
        <w:rPr>
          <w:rFonts w:ascii="Arial Narrow" w:hAnsi="Arial Narrow"/>
        </w:rPr>
        <w:t xml:space="preserve"> (mimo řešené území)</w:t>
      </w:r>
    </w:p>
    <w:p w14:paraId="0EE50423" w14:textId="77777777" w:rsidR="002E3C89" w:rsidRDefault="002E3C89" w:rsidP="002E3C89">
      <w:pPr>
        <w:pStyle w:val="Zhlav"/>
        <w:ind w:left="1287" w:firstLine="0"/>
        <w:rPr>
          <w:rFonts w:ascii="Arial Narrow" w:hAnsi="Arial Narrow"/>
          <w:b/>
        </w:rPr>
      </w:pPr>
    </w:p>
    <w:p w14:paraId="02DC77CE" w14:textId="27B1910B" w:rsidR="002E3C89" w:rsidRPr="00867308" w:rsidRDefault="002E3C89" w:rsidP="002E3C89">
      <w:pPr>
        <w:widowControl/>
        <w:suppressAutoHyphens w:val="0"/>
        <w:overflowPunct/>
        <w:ind w:firstLine="0"/>
        <w:textAlignment w:val="auto"/>
        <w:rPr>
          <w:rFonts w:ascii="Arial Narrow" w:hAnsi="Arial Narrow"/>
        </w:rPr>
      </w:pPr>
      <w:r w:rsidRPr="00867308">
        <w:rPr>
          <w:rFonts w:ascii="Arial Narrow" w:hAnsi="Arial Narrow"/>
        </w:rPr>
        <w:t>Přesnou polohu jednotliv</w:t>
      </w:r>
      <w:r>
        <w:rPr>
          <w:rFonts w:ascii="Arial Narrow" w:hAnsi="Arial Narrow"/>
        </w:rPr>
        <w:t>ých inženýrských sítí (vodovod</w:t>
      </w:r>
      <w:r w:rsidRPr="00867308">
        <w:rPr>
          <w:rFonts w:ascii="Arial Narrow" w:hAnsi="Arial Narrow"/>
        </w:rPr>
        <w:t>, spoje, veřejné</w:t>
      </w:r>
      <w:r>
        <w:rPr>
          <w:rFonts w:ascii="Arial Narrow" w:hAnsi="Arial Narrow"/>
        </w:rPr>
        <w:t xml:space="preserve"> </w:t>
      </w:r>
      <w:r w:rsidRPr="00867308">
        <w:rPr>
          <w:rFonts w:ascii="Arial Narrow" w:hAnsi="Arial Narrow"/>
        </w:rPr>
        <w:t>osvětlení, plynovod a vedení elektrické energie) je možno zpřesňovat na základě</w:t>
      </w:r>
      <w:r>
        <w:rPr>
          <w:rFonts w:ascii="Arial Narrow" w:hAnsi="Arial Narrow"/>
        </w:rPr>
        <w:t xml:space="preserve"> </w:t>
      </w:r>
      <w:r w:rsidRPr="00867308">
        <w:rPr>
          <w:rFonts w:ascii="Arial Narrow" w:hAnsi="Arial Narrow"/>
        </w:rPr>
        <w:t>podrobnějších podkladů</w:t>
      </w:r>
      <w:r w:rsidR="00772DD2">
        <w:rPr>
          <w:rFonts w:ascii="Arial Narrow" w:hAnsi="Arial Narrow"/>
        </w:rPr>
        <w:t xml:space="preserve"> (geodetické zaměření)</w:t>
      </w:r>
      <w:r w:rsidRPr="00867308">
        <w:rPr>
          <w:rFonts w:ascii="Arial Narrow" w:hAnsi="Arial Narrow"/>
        </w:rPr>
        <w:t>. Jejich trasy, včetně vyvolaných věcných břemen a</w:t>
      </w:r>
      <w:r w:rsidR="00AE227A">
        <w:rPr>
          <w:rFonts w:ascii="Arial Narrow" w:hAnsi="Arial Narrow"/>
        </w:rPr>
        <w:t> </w:t>
      </w:r>
      <w:r w:rsidRPr="00867308">
        <w:rPr>
          <w:rFonts w:ascii="Arial Narrow" w:hAnsi="Arial Narrow"/>
        </w:rPr>
        <w:t>ochranných pásem, nesmí omezit stavební plochy vymezené funkční hranicí ploch a musí být v souladu s</w:t>
      </w:r>
      <w:r>
        <w:rPr>
          <w:rFonts w:ascii="Arial Narrow" w:hAnsi="Arial Narrow"/>
        </w:rPr>
        <w:t> </w:t>
      </w:r>
      <w:r w:rsidRPr="00867308">
        <w:rPr>
          <w:rFonts w:ascii="Arial Narrow" w:hAnsi="Arial Narrow"/>
        </w:rPr>
        <w:t>navrženou</w:t>
      </w:r>
      <w:r>
        <w:rPr>
          <w:rFonts w:ascii="Arial Narrow" w:hAnsi="Arial Narrow"/>
        </w:rPr>
        <w:t xml:space="preserve"> </w:t>
      </w:r>
      <w:r w:rsidRPr="00867308">
        <w:rPr>
          <w:rFonts w:ascii="Arial Narrow" w:hAnsi="Arial Narrow"/>
        </w:rPr>
        <w:t>koncepcí územní studie.</w:t>
      </w:r>
    </w:p>
    <w:p w14:paraId="0DBEA16B" w14:textId="3ACFD3B6" w:rsidR="0078454E" w:rsidRDefault="008536AA" w:rsidP="0078454E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14" w:name="_Toc109748780"/>
      <w:r>
        <w:rPr>
          <w:rFonts w:ascii="Arial Narrow" w:hAnsi="Arial Narrow"/>
        </w:rPr>
        <w:t>P</w:t>
      </w:r>
      <w:r w:rsidR="0078454E" w:rsidRPr="0078454E">
        <w:rPr>
          <w:rFonts w:ascii="Arial Narrow" w:hAnsi="Arial Narrow"/>
        </w:rPr>
        <w:t>odmínky pro ochranu hodnot a charakteru území</w:t>
      </w:r>
      <w:bookmarkEnd w:id="14"/>
    </w:p>
    <w:p w14:paraId="02917843" w14:textId="77777777" w:rsidR="00772DD2" w:rsidRPr="000E5FAB" w:rsidRDefault="00772DD2" w:rsidP="00772DD2">
      <w:pPr>
        <w:pStyle w:val="Nadpis3"/>
        <w:rPr>
          <w:rFonts w:ascii="Arial Narrow" w:hAnsi="Arial Narrow"/>
        </w:rPr>
      </w:pPr>
      <w:bookmarkStart w:id="15" w:name="_Toc109748781"/>
      <w:proofErr w:type="spellStart"/>
      <w:r w:rsidRPr="000E5FAB">
        <w:rPr>
          <w:rFonts w:ascii="Arial Narrow" w:hAnsi="Arial Narrow"/>
        </w:rPr>
        <w:t>Ochrana</w:t>
      </w:r>
      <w:proofErr w:type="spellEnd"/>
      <w:r w:rsidRPr="000E5FAB">
        <w:rPr>
          <w:rFonts w:ascii="Arial Narrow" w:hAnsi="Arial Narrow"/>
        </w:rPr>
        <w:t xml:space="preserve"> </w:t>
      </w:r>
      <w:proofErr w:type="spellStart"/>
      <w:r w:rsidRPr="000E5FAB">
        <w:rPr>
          <w:rFonts w:ascii="Arial Narrow" w:hAnsi="Arial Narrow"/>
        </w:rPr>
        <w:t>kulturních</w:t>
      </w:r>
      <w:proofErr w:type="spellEnd"/>
      <w:r w:rsidRPr="000E5FAB">
        <w:rPr>
          <w:rFonts w:ascii="Arial Narrow" w:hAnsi="Arial Narrow"/>
        </w:rPr>
        <w:t xml:space="preserve"> </w:t>
      </w:r>
      <w:proofErr w:type="spellStart"/>
      <w:r w:rsidRPr="000E5FAB">
        <w:rPr>
          <w:rFonts w:ascii="Arial Narrow" w:hAnsi="Arial Narrow"/>
        </w:rPr>
        <w:t>hodnot</w:t>
      </w:r>
      <w:bookmarkEnd w:id="15"/>
      <w:proofErr w:type="spellEnd"/>
    </w:p>
    <w:p w14:paraId="21BF4AE1" w14:textId="23FE137B" w:rsidR="00772DD2" w:rsidRPr="000E5FAB" w:rsidRDefault="00772DD2" w:rsidP="007E77B2">
      <w:pPr>
        <w:pStyle w:val="Zhlav"/>
        <w:ind w:firstLine="0"/>
        <w:rPr>
          <w:rFonts w:ascii="Arial Narrow" w:hAnsi="Arial Narrow"/>
        </w:rPr>
      </w:pPr>
      <w:r w:rsidRPr="000E5FAB">
        <w:rPr>
          <w:rFonts w:ascii="Arial Narrow" w:hAnsi="Arial Narrow"/>
        </w:rPr>
        <w:t>V řešeném území se nenachází žádné kulturní památky.</w:t>
      </w:r>
      <w:r>
        <w:rPr>
          <w:rFonts w:ascii="Arial Narrow" w:hAnsi="Arial Narrow"/>
        </w:rPr>
        <w:t xml:space="preserve"> </w:t>
      </w:r>
    </w:p>
    <w:p w14:paraId="42A8577B" w14:textId="77777777" w:rsidR="00772DD2" w:rsidRPr="000E5FAB" w:rsidRDefault="00772DD2" w:rsidP="00772DD2">
      <w:pPr>
        <w:pStyle w:val="Nadpis3"/>
        <w:rPr>
          <w:rFonts w:ascii="Arial Narrow" w:hAnsi="Arial Narrow"/>
        </w:rPr>
      </w:pPr>
      <w:bookmarkStart w:id="16" w:name="_Toc109748782"/>
      <w:proofErr w:type="spellStart"/>
      <w:r w:rsidRPr="000E5FAB">
        <w:rPr>
          <w:rFonts w:ascii="Arial Narrow" w:hAnsi="Arial Narrow"/>
        </w:rPr>
        <w:t>Ochrana</w:t>
      </w:r>
      <w:proofErr w:type="spellEnd"/>
      <w:r w:rsidRPr="000E5FAB">
        <w:rPr>
          <w:rFonts w:ascii="Arial Narrow" w:hAnsi="Arial Narrow"/>
        </w:rPr>
        <w:t xml:space="preserve"> </w:t>
      </w:r>
      <w:proofErr w:type="spellStart"/>
      <w:r w:rsidRPr="000E5FAB">
        <w:rPr>
          <w:rFonts w:ascii="Arial Narrow" w:hAnsi="Arial Narrow"/>
        </w:rPr>
        <w:t>ovzduší</w:t>
      </w:r>
      <w:proofErr w:type="spellEnd"/>
      <w:r>
        <w:rPr>
          <w:rFonts w:ascii="Arial Narrow" w:hAnsi="Arial Narrow"/>
        </w:rPr>
        <w:t xml:space="preserve"> a </w:t>
      </w:r>
      <w:proofErr w:type="spellStart"/>
      <w:r>
        <w:rPr>
          <w:rFonts w:ascii="Arial Narrow" w:hAnsi="Arial Narrow"/>
        </w:rPr>
        <w:t>odpady</w:t>
      </w:r>
      <w:bookmarkEnd w:id="16"/>
      <w:proofErr w:type="spellEnd"/>
    </w:p>
    <w:p w14:paraId="4F30EDF0" w14:textId="055E9AF7" w:rsidR="00772DD2" w:rsidRDefault="00772DD2" w:rsidP="007E77B2">
      <w:pPr>
        <w:pStyle w:val="Zhlav"/>
        <w:tabs>
          <w:tab w:val="clear" w:pos="4536"/>
          <w:tab w:val="clear" w:pos="9072"/>
        </w:tabs>
        <w:ind w:firstLine="0"/>
        <w:rPr>
          <w:rFonts w:ascii="Arial Narrow" w:hAnsi="Arial Narrow"/>
        </w:rPr>
      </w:pPr>
      <w:r w:rsidRPr="000E5FAB">
        <w:rPr>
          <w:rFonts w:ascii="Arial Narrow" w:hAnsi="Arial Narrow"/>
        </w:rPr>
        <w:t xml:space="preserve">Pro zlepšení čistoty ovzduší je navrženo v řešeném území </w:t>
      </w:r>
      <w:r>
        <w:rPr>
          <w:rFonts w:ascii="Arial Narrow" w:hAnsi="Arial Narrow"/>
        </w:rPr>
        <w:t>využívání topných medií s minimálním negativním dopadem na</w:t>
      </w:r>
      <w:r w:rsidR="00AE227A">
        <w:rPr>
          <w:rFonts w:ascii="Arial Narrow" w:hAnsi="Arial Narrow"/>
        </w:rPr>
        <w:t> </w:t>
      </w:r>
      <w:r>
        <w:rPr>
          <w:rFonts w:ascii="Arial Narrow" w:hAnsi="Arial Narrow"/>
        </w:rPr>
        <w:t xml:space="preserve">zhoršení kvalitu </w:t>
      </w:r>
      <w:r w:rsidRPr="00126842">
        <w:rPr>
          <w:rFonts w:ascii="Arial Narrow" w:hAnsi="Arial Narrow"/>
        </w:rPr>
        <w:t>ovzduší. V územní studii je uvažováno s plynofikací celého řešeného území.</w:t>
      </w:r>
    </w:p>
    <w:p w14:paraId="2324EB61" w14:textId="43BB054B" w:rsidR="00772DD2" w:rsidRPr="000E5FAB" w:rsidRDefault="00772DD2" w:rsidP="007E77B2">
      <w:pPr>
        <w:pStyle w:val="Zhlav"/>
        <w:tabs>
          <w:tab w:val="clear" w:pos="4536"/>
          <w:tab w:val="clear" w:pos="9072"/>
        </w:tabs>
        <w:ind w:firstLine="0"/>
        <w:rPr>
          <w:rFonts w:ascii="Arial Narrow" w:hAnsi="Arial Narrow"/>
        </w:rPr>
      </w:pPr>
      <w:r>
        <w:rPr>
          <w:rFonts w:ascii="Arial Narrow" w:hAnsi="Arial Narrow"/>
        </w:rPr>
        <w:t>Nakládání s komunálním odpadem bude řešeno stávajícím systémem organizovaného svozu na skládku. V územní studii j</w:t>
      </w:r>
      <w:r w:rsidR="00832DDA">
        <w:rPr>
          <w:rFonts w:ascii="Arial Narrow" w:hAnsi="Arial Narrow"/>
        </w:rPr>
        <w:t xml:space="preserve">e </w:t>
      </w:r>
      <w:r>
        <w:rPr>
          <w:rFonts w:ascii="Arial Narrow" w:hAnsi="Arial Narrow"/>
        </w:rPr>
        <w:t>navržen</w:t>
      </w:r>
      <w:r w:rsidR="00832DDA">
        <w:rPr>
          <w:rFonts w:ascii="Arial Narrow" w:hAnsi="Arial Narrow"/>
        </w:rPr>
        <w:t>o</w:t>
      </w:r>
      <w:r>
        <w:rPr>
          <w:rFonts w:ascii="Arial Narrow" w:hAnsi="Arial Narrow"/>
        </w:rPr>
        <w:t xml:space="preserve"> stanoviště pro sběrné nádoby tříděného odpadu.</w:t>
      </w:r>
    </w:p>
    <w:p w14:paraId="5A669DE3" w14:textId="77777777" w:rsidR="00772DD2" w:rsidRPr="000E5FAB" w:rsidRDefault="00772DD2" w:rsidP="00772DD2">
      <w:pPr>
        <w:pStyle w:val="Nadpis3"/>
        <w:rPr>
          <w:rFonts w:ascii="Arial Narrow" w:hAnsi="Arial Narrow"/>
        </w:rPr>
      </w:pPr>
      <w:bookmarkStart w:id="17" w:name="_Toc109748783"/>
      <w:proofErr w:type="spellStart"/>
      <w:r w:rsidRPr="000E5FAB">
        <w:rPr>
          <w:rFonts w:ascii="Arial Narrow" w:hAnsi="Arial Narrow"/>
        </w:rPr>
        <w:t>Ochrana</w:t>
      </w:r>
      <w:proofErr w:type="spellEnd"/>
      <w:r w:rsidRPr="000E5FAB">
        <w:rPr>
          <w:rFonts w:ascii="Arial Narrow" w:hAnsi="Arial Narrow"/>
        </w:rPr>
        <w:t xml:space="preserve"> </w:t>
      </w:r>
      <w:proofErr w:type="spellStart"/>
      <w:r w:rsidRPr="000E5FAB">
        <w:rPr>
          <w:rFonts w:ascii="Arial Narrow" w:hAnsi="Arial Narrow"/>
        </w:rPr>
        <w:t>proti</w:t>
      </w:r>
      <w:proofErr w:type="spellEnd"/>
      <w:r w:rsidRPr="000E5FAB">
        <w:rPr>
          <w:rFonts w:ascii="Arial Narrow" w:hAnsi="Arial Narrow"/>
        </w:rPr>
        <w:t xml:space="preserve"> </w:t>
      </w:r>
      <w:proofErr w:type="spellStart"/>
      <w:r w:rsidRPr="000E5FAB">
        <w:rPr>
          <w:rFonts w:ascii="Arial Narrow" w:hAnsi="Arial Narrow"/>
        </w:rPr>
        <w:t>hluku</w:t>
      </w:r>
      <w:bookmarkEnd w:id="17"/>
      <w:proofErr w:type="spellEnd"/>
    </w:p>
    <w:p w14:paraId="69DD52FF" w14:textId="4BEEA2D7" w:rsidR="00832DDA" w:rsidRDefault="00772DD2" w:rsidP="000A5EA1">
      <w:pPr>
        <w:ind w:firstLine="0"/>
        <w:rPr>
          <w:rFonts w:ascii="Arial Narrow" w:hAnsi="Arial Narrow"/>
        </w:rPr>
      </w:pPr>
      <w:r w:rsidRPr="000E5FAB">
        <w:rPr>
          <w:rFonts w:ascii="Arial Narrow" w:hAnsi="Arial Narrow"/>
        </w:rPr>
        <w:t xml:space="preserve">V zastavěném území je nutné při umisťování objektů bydlení </w:t>
      </w:r>
      <w:r w:rsidR="00832DDA">
        <w:rPr>
          <w:rFonts w:ascii="Arial Narrow" w:hAnsi="Arial Narrow"/>
        </w:rPr>
        <w:t xml:space="preserve">a vinařství </w:t>
      </w:r>
      <w:r w:rsidRPr="000E5FAB">
        <w:rPr>
          <w:rFonts w:ascii="Arial Narrow" w:hAnsi="Arial Narrow"/>
        </w:rPr>
        <w:t xml:space="preserve">respektovat </w:t>
      </w:r>
      <w:r w:rsidR="00832DDA">
        <w:rPr>
          <w:rFonts w:ascii="Arial Narrow" w:hAnsi="Arial Narrow"/>
        </w:rPr>
        <w:t xml:space="preserve">následující </w:t>
      </w:r>
      <w:r w:rsidRPr="000E5FAB">
        <w:rPr>
          <w:rFonts w:ascii="Arial Narrow" w:hAnsi="Arial Narrow"/>
        </w:rPr>
        <w:t>požadavky</w:t>
      </w:r>
      <w:r w:rsidR="00832DDA">
        <w:rPr>
          <w:rFonts w:ascii="Arial Narrow" w:hAnsi="Arial Narrow"/>
        </w:rPr>
        <w:t>:</w:t>
      </w:r>
    </w:p>
    <w:p w14:paraId="47C2194C" w14:textId="77777777" w:rsidR="00832DDA" w:rsidRPr="000A5EA1" w:rsidRDefault="00832DDA" w:rsidP="00772DD2">
      <w:pPr>
        <w:rPr>
          <w:rFonts w:ascii="Arial Narrow" w:hAnsi="Arial Narrow"/>
        </w:rPr>
      </w:pPr>
    </w:p>
    <w:p w14:paraId="0832B102" w14:textId="77FCE6AA" w:rsidR="00832DDA" w:rsidRPr="000A5EA1" w:rsidRDefault="000A5EA1" w:rsidP="000A5EA1">
      <w:pPr>
        <w:pStyle w:val="Odstavecseseznamem"/>
        <w:ind w:left="0" w:firstLine="0"/>
        <w:rPr>
          <w:rFonts w:ascii="Arial Narrow" w:hAnsi="Arial Narrow"/>
        </w:rPr>
      </w:pPr>
      <w:r w:rsidRPr="000A5EA1">
        <w:rPr>
          <w:rFonts w:ascii="Arial Narrow" w:hAnsi="Arial Narrow"/>
        </w:rPr>
        <w:t>P</w:t>
      </w:r>
      <w:r w:rsidR="00832DDA" w:rsidRPr="000A5EA1">
        <w:rPr>
          <w:rFonts w:ascii="Arial Narrow" w:hAnsi="Arial Narrow"/>
        </w:rPr>
        <w:t xml:space="preserve">ožadavky KHS Jihomoravského kraje ve smyslu ustanovení § 30, § 34 a § 82 odst. 2 písm. j) zákona č. 258/2000 Sb., o ochraně veřejného zdraví a o změně některých souvisejících zákonů ve znění pozdějších změn a doplňků, a ustanovení právních předpisů souvisejících ke všem v současné době řešeným územním studiím: </w:t>
      </w:r>
    </w:p>
    <w:p w14:paraId="1BBD4C88" w14:textId="7CCD7810" w:rsidR="00832DDA" w:rsidRPr="000A5EA1" w:rsidRDefault="00832DDA" w:rsidP="007E77B2">
      <w:pPr>
        <w:spacing w:after="120"/>
        <w:ind w:firstLine="0"/>
        <w:rPr>
          <w:rFonts w:ascii="Arial Narrow" w:hAnsi="Arial Narrow"/>
          <w:b/>
          <w:bCs/>
        </w:rPr>
      </w:pPr>
      <w:r w:rsidRPr="000A5EA1">
        <w:rPr>
          <w:rFonts w:ascii="Arial Narrow" w:hAnsi="Arial Narrow"/>
        </w:rPr>
        <w:t xml:space="preserve">S přihlédnutím k vymezení ploch s rozdílným způsobem využití a stanovením podmínek jejich využití ve smyslu využití přípustného, nepřípustného a podmíněně přípustného v obecné rovině, </w:t>
      </w:r>
      <w:r w:rsidR="000A5EA1" w:rsidRPr="000A5EA1">
        <w:rPr>
          <w:rFonts w:ascii="Arial Narrow" w:hAnsi="Arial Narrow"/>
        </w:rPr>
        <w:t>nutno v navazujících řízení respektovat</w:t>
      </w:r>
      <w:r w:rsidRPr="000A5EA1">
        <w:rPr>
          <w:rFonts w:ascii="Arial Narrow" w:hAnsi="Arial Narrow"/>
        </w:rPr>
        <w:t xml:space="preserve"> </w:t>
      </w:r>
      <w:r w:rsidRPr="000A5EA1">
        <w:rPr>
          <w:rFonts w:ascii="Arial Narrow" w:hAnsi="Arial Narrow"/>
          <w:b/>
          <w:bCs/>
        </w:rPr>
        <w:t>následující podmíněnost využití ploch.</w:t>
      </w:r>
    </w:p>
    <w:p w14:paraId="1309AA25" w14:textId="51869097" w:rsidR="000A5EA1" w:rsidRPr="000A5EA1" w:rsidRDefault="000A5EA1" w:rsidP="000A5EA1">
      <w:pPr>
        <w:pStyle w:val="Odstavecseseznamem"/>
        <w:widowControl/>
        <w:numPr>
          <w:ilvl w:val="0"/>
          <w:numId w:val="44"/>
        </w:numPr>
        <w:suppressAutoHyphens w:val="0"/>
        <w:overflowPunct/>
        <w:autoSpaceDE/>
        <w:autoSpaceDN/>
        <w:adjustRightInd/>
        <w:spacing w:after="240"/>
        <w:textAlignment w:val="auto"/>
        <w:rPr>
          <w:rFonts w:ascii="Arial Narrow" w:hAnsi="Arial Narrow"/>
        </w:rPr>
      </w:pPr>
      <w:r w:rsidRPr="000A5EA1">
        <w:rPr>
          <w:rFonts w:ascii="Arial Narrow" w:hAnsi="Arial Narrow"/>
        </w:rPr>
        <w:t>Akusticky chráněné prostory definované platným právním předpisem na úseku ochrany veřejného zdraví (chráněný venkovní prostor a chráněný venkovní prostor staveb) lze do území umístit až na základě hlukového vyhodnocení prokazujícího, že celková hluková zátěž v území nepřekročí hodnoty hygienických limitů stanovených pro chráněný venkovní prostora chráněný venkovní prostor staveb (a to vč. zátěže ze záměrů, které budou uvedeny v platné územně plánovací dokumentaci, u nich lze důvodně předjímat, že budou zdrojem hluku a vibrací po uvedení do provozu, zejména z</w:t>
      </w:r>
      <w:r w:rsidR="00AE227A">
        <w:rPr>
          <w:rFonts w:ascii="Arial Narrow" w:hAnsi="Arial Narrow"/>
        </w:rPr>
        <w:t> </w:t>
      </w:r>
      <w:r w:rsidRPr="000A5EA1">
        <w:rPr>
          <w:rFonts w:ascii="Arial Narrow" w:hAnsi="Arial Narrow"/>
        </w:rPr>
        <w:t xml:space="preserve">provozu na pozemních komunikacích nebo železničních drahách). </w:t>
      </w:r>
    </w:p>
    <w:p w14:paraId="74D10110" w14:textId="77777777" w:rsidR="000A5EA1" w:rsidRPr="000A5EA1" w:rsidRDefault="000A5EA1" w:rsidP="000A5EA1">
      <w:pPr>
        <w:pStyle w:val="Odstavecseseznamem"/>
        <w:spacing w:after="240"/>
        <w:ind w:left="567"/>
        <w:rPr>
          <w:rFonts w:ascii="Arial Narrow" w:hAnsi="Arial Narrow"/>
          <w:sz w:val="16"/>
          <w:szCs w:val="16"/>
        </w:rPr>
      </w:pPr>
    </w:p>
    <w:p w14:paraId="1122C8CA" w14:textId="072EF40E" w:rsidR="000A5EA1" w:rsidRPr="000A5EA1" w:rsidRDefault="000A5EA1" w:rsidP="000A5EA1">
      <w:pPr>
        <w:pStyle w:val="Odstavecseseznamem"/>
        <w:widowControl/>
        <w:numPr>
          <w:ilvl w:val="0"/>
          <w:numId w:val="44"/>
        </w:numPr>
        <w:suppressAutoHyphens w:val="0"/>
        <w:overflowPunct/>
        <w:autoSpaceDE/>
        <w:autoSpaceDN/>
        <w:adjustRightInd/>
        <w:textAlignment w:val="auto"/>
        <w:rPr>
          <w:rFonts w:ascii="Arial Narrow" w:hAnsi="Arial Narrow"/>
        </w:rPr>
      </w:pPr>
      <w:r w:rsidRPr="000A5EA1">
        <w:rPr>
          <w:rFonts w:ascii="Arial Narrow" w:hAnsi="Arial Narrow"/>
        </w:rPr>
        <w:t>Před vydáním územního rozhodnutí musí být deklarován soulad záměru s požadavky stanovenými právními předpisy na</w:t>
      </w:r>
      <w:r w:rsidR="00AE227A">
        <w:rPr>
          <w:rFonts w:ascii="Arial Narrow" w:hAnsi="Arial Narrow"/>
        </w:rPr>
        <w:t> </w:t>
      </w:r>
      <w:r w:rsidRPr="000A5EA1">
        <w:rPr>
          <w:rFonts w:ascii="Arial Narrow" w:hAnsi="Arial Narrow"/>
        </w:rPr>
        <w:t xml:space="preserve">úseku ochrany před hlukem příp. vibracemi, žadatel o vydání územního rozhodnutí, územního souhlasu nebo společného souhlasu ke stavbě podle § 77 odst. 3 zákona č. 258/2000 Sb. do území zatíženého zdrojem hluku předloží příslušnému orgánu ochrany veřejného zdraví pro účely vydání stanoviska podle § 77 odst. 1 zákona č. 258/2000 Sb. měření hluku provedené podle § 32a zákona č. 258/2000 Sb. a návrh opatření k ochraně před hlukem. </w:t>
      </w:r>
    </w:p>
    <w:p w14:paraId="7E7D982A" w14:textId="77777777" w:rsidR="000A5EA1" w:rsidRPr="000A5EA1" w:rsidRDefault="000A5EA1" w:rsidP="000A5EA1">
      <w:pPr>
        <w:rPr>
          <w:rFonts w:ascii="Arial Narrow" w:hAnsi="Arial Narrow"/>
          <w:sz w:val="16"/>
          <w:szCs w:val="16"/>
        </w:rPr>
      </w:pPr>
    </w:p>
    <w:p w14:paraId="56285F35" w14:textId="7A8D0456" w:rsidR="00832DDA" w:rsidRPr="000A5EA1" w:rsidRDefault="000A5EA1" w:rsidP="000A5EA1">
      <w:pPr>
        <w:pStyle w:val="Odstavecseseznamem"/>
        <w:widowControl/>
        <w:numPr>
          <w:ilvl w:val="0"/>
          <w:numId w:val="44"/>
        </w:numPr>
        <w:suppressAutoHyphens w:val="0"/>
        <w:overflowPunct/>
        <w:autoSpaceDE/>
        <w:autoSpaceDN/>
        <w:adjustRightInd/>
        <w:spacing w:after="240"/>
        <w:textAlignment w:val="auto"/>
        <w:rPr>
          <w:rFonts w:ascii="Arial Narrow" w:hAnsi="Arial Narrow"/>
        </w:rPr>
      </w:pPr>
      <w:r w:rsidRPr="000A5EA1">
        <w:rPr>
          <w:rFonts w:ascii="Arial Narrow" w:hAnsi="Arial Narrow"/>
        </w:rPr>
        <w:t>Plochy možných negativních vlivů na akusticky chráněné prostory návrhové či stávající lze do území umístit za</w:t>
      </w:r>
      <w:r w:rsidR="00AE227A">
        <w:rPr>
          <w:rFonts w:ascii="Arial Narrow" w:hAnsi="Arial Narrow"/>
        </w:rPr>
        <w:t> </w:t>
      </w:r>
      <w:r w:rsidRPr="000A5EA1">
        <w:rPr>
          <w:rFonts w:ascii="Arial Narrow" w:hAnsi="Arial Narrow"/>
        </w:rPr>
        <w:t xml:space="preserve">předpokladu splnění povinností stanovených právními předpisy v oblasti ochrany veřejného zdraví na úseku hluku případně vibrací. Nejpozději v rámci územního řízení pro stavby umisťované na plochy musí být prokázáno, že celková hluková zátěž ze záměrů umístěných na ploše nesmí v souhrnu kumulativních vlivů překračovat imisní hygienický limit stanovený v prováděcích právních předpisech pro stávající chráněné prostory a na hranici ploch (s možností situovat chráněné prostory) vymezených v územně plánovací dokumentaci, případně vč. doložení reálnosti provedení protihlukových opatření. </w:t>
      </w:r>
    </w:p>
    <w:p w14:paraId="0F4F540F" w14:textId="77777777" w:rsidR="00772DD2" w:rsidRPr="00BA0213" w:rsidRDefault="00772DD2" w:rsidP="00772DD2">
      <w:pPr>
        <w:pStyle w:val="Nadpis3"/>
        <w:rPr>
          <w:rFonts w:ascii="Arial Narrow" w:hAnsi="Arial Narrow"/>
        </w:rPr>
      </w:pPr>
      <w:bookmarkStart w:id="18" w:name="_Toc109748784"/>
      <w:proofErr w:type="spellStart"/>
      <w:r w:rsidRPr="00BA0213">
        <w:rPr>
          <w:rFonts w:ascii="Arial Narrow" w:hAnsi="Arial Narrow"/>
        </w:rPr>
        <w:t>Ochrana</w:t>
      </w:r>
      <w:proofErr w:type="spellEnd"/>
      <w:r w:rsidRPr="00BA0213">
        <w:rPr>
          <w:rFonts w:ascii="Arial Narrow" w:hAnsi="Arial Narrow"/>
        </w:rPr>
        <w:t xml:space="preserve"> </w:t>
      </w:r>
      <w:proofErr w:type="spellStart"/>
      <w:r w:rsidRPr="00BA0213">
        <w:rPr>
          <w:rFonts w:ascii="Arial Narrow" w:hAnsi="Arial Narrow"/>
        </w:rPr>
        <w:t>zemědělského</w:t>
      </w:r>
      <w:proofErr w:type="spellEnd"/>
      <w:r w:rsidRPr="00BA0213">
        <w:rPr>
          <w:rFonts w:ascii="Arial Narrow" w:hAnsi="Arial Narrow"/>
        </w:rPr>
        <w:t xml:space="preserve"> </w:t>
      </w:r>
      <w:proofErr w:type="spellStart"/>
      <w:r w:rsidRPr="00BA0213">
        <w:rPr>
          <w:rFonts w:ascii="Arial Narrow" w:hAnsi="Arial Narrow"/>
        </w:rPr>
        <w:t>půdního</w:t>
      </w:r>
      <w:proofErr w:type="spellEnd"/>
      <w:r w:rsidRPr="00BA0213">
        <w:rPr>
          <w:rFonts w:ascii="Arial Narrow" w:hAnsi="Arial Narrow"/>
        </w:rPr>
        <w:t xml:space="preserve"> </w:t>
      </w:r>
      <w:proofErr w:type="spellStart"/>
      <w:r w:rsidRPr="00BA0213">
        <w:rPr>
          <w:rFonts w:ascii="Arial Narrow" w:hAnsi="Arial Narrow"/>
        </w:rPr>
        <w:t>fondu</w:t>
      </w:r>
      <w:bookmarkEnd w:id="18"/>
      <w:proofErr w:type="spellEnd"/>
    </w:p>
    <w:p w14:paraId="715875CC" w14:textId="77777777" w:rsidR="00772DD2" w:rsidRPr="00BA0213" w:rsidRDefault="00772DD2" w:rsidP="007E77B2">
      <w:pPr>
        <w:ind w:firstLine="0"/>
        <w:rPr>
          <w:rFonts w:ascii="Arial Narrow" w:hAnsi="Arial Narrow"/>
          <w:iCs/>
        </w:rPr>
      </w:pPr>
      <w:r w:rsidRPr="00BA0213">
        <w:rPr>
          <w:rFonts w:ascii="Arial Narrow" w:hAnsi="Arial Narrow"/>
        </w:rPr>
        <w:t xml:space="preserve">Zábor ZPF byl vyhodnocen v územně plánovací dokumentaci.  Vyhodnocení není v rámci </w:t>
      </w:r>
      <w:r>
        <w:rPr>
          <w:rFonts w:ascii="Arial Narrow" w:hAnsi="Arial Narrow"/>
        </w:rPr>
        <w:t>územní</w:t>
      </w:r>
      <w:r w:rsidRPr="00BA0213">
        <w:rPr>
          <w:rFonts w:ascii="Arial Narrow" w:hAnsi="Arial Narrow"/>
        </w:rPr>
        <w:t xml:space="preserve"> studie požadováno.</w:t>
      </w:r>
    </w:p>
    <w:p w14:paraId="69AC15B5" w14:textId="77777777" w:rsidR="00772DD2" w:rsidRPr="00BA0213" w:rsidRDefault="00772DD2" w:rsidP="00772DD2">
      <w:pPr>
        <w:pStyle w:val="Nadpis3"/>
        <w:rPr>
          <w:rFonts w:ascii="Arial Narrow" w:hAnsi="Arial Narrow"/>
        </w:rPr>
      </w:pPr>
      <w:bookmarkStart w:id="19" w:name="_Toc109748785"/>
      <w:proofErr w:type="spellStart"/>
      <w:r w:rsidRPr="00BA0213">
        <w:rPr>
          <w:rFonts w:ascii="Arial Narrow" w:hAnsi="Arial Narrow"/>
        </w:rPr>
        <w:t>Ochrana</w:t>
      </w:r>
      <w:proofErr w:type="spellEnd"/>
      <w:r w:rsidRPr="00BA0213">
        <w:rPr>
          <w:rFonts w:ascii="Arial Narrow" w:hAnsi="Arial Narrow"/>
        </w:rPr>
        <w:t xml:space="preserve"> </w:t>
      </w:r>
      <w:proofErr w:type="spellStart"/>
      <w:r w:rsidRPr="00BA0213">
        <w:rPr>
          <w:rFonts w:ascii="Arial Narrow" w:hAnsi="Arial Narrow"/>
        </w:rPr>
        <w:t>pozemků</w:t>
      </w:r>
      <w:proofErr w:type="spellEnd"/>
      <w:r w:rsidRPr="00BA0213">
        <w:rPr>
          <w:rFonts w:ascii="Arial Narrow" w:hAnsi="Arial Narrow"/>
        </w:rPr>
        <w:t xml:space="preserve"> </w:t>
      </w:r>
      <w:proofErr w:type="spellStart"/>
      <w:r w:rsidRPr="00BA0213">
        <w:rPr>
          <w:rFonts w:ascii="Arial Narrow" w:hAnsi="Arial Narrow"/>
        </w:rPr>
        <w:t>určených</w:t>
      </w:r>
      <w:proofErr w:type="spellEnd"/>
      <w:r w:rsidRPr="00BA0213">
        <w:rPr>
          <w:rFonts w:ascii="Arial Narrow" w:hAnsi="Arial Narrow"/>
        </w:rPr>
        <w:t xml:space="preserve"> k </w:t>
      </w:r>
      <w:proofErr w:type="spellStart"/>
      <w:r w:rsidRPr="00BA0213">
        <w:rPr>
          <w:rFonts w:ascii="Arial Narrow" w:hAnsi="Arial Narrow"/>
        </w:rPr>
        <w:t>plnění</w:t>
      </w:r>
      <w:proofErr w:type="spellEnd"/>
      <w:r w:rsidRPr="00BA0213">
        <w:rPr>
          <w:rFonts w:ascii="Arial Narrow" w:hAnsi="Arial Narrow"/>
        </w:rPr>
        <w:t xml:space="preserve"> </w:t>
      </w:r>
      <w:proofErr w:type="spellStart"/>
      <w:r w:rsidRPr="00BA0213">
        <w:rPr>
          <w:rFonts w:ascii="Arial Narrow" w:hAnsi="Arial Narrow"/>
        </w:rPr>
        <w:t>funkce</w:t>
      </w:r>
      <w:proofErr w:type="spellEnd"/>
      <w:r w:rsidRPr="00BA0213">
        <w:rPr>
          <w:rFonts w:ascii="Arial Narrow" w:hAnsi="Arial Narrow"/>
        </w:rPr>
        <w:t xml:space="preserve"> </w:t>
      </w:r>
      <w:proofErr w:type="spellStart"/>
      <w:r w:rsidRPr="00BA0213">
        <w:rPr>
          <w:rFonts w:ascii="Arial Narrow" w:hAnsi="Arial Narrow"/>
        </w:rPr>
        <w:t>lesa</w:t>
      </w:r>
      <w:bookmarkEnd w:id="19"/>
      <w:proofErr w:type="spellEnd"/>
    </w:p>
    <w:p w14:paraId="09C9B1AD" w14:textId="16A11C5B" w:rsidR="00772DD2" w:rsidRDefault="00772DD2" w:rsidP="007E77B2">
      <w:pPr>
        <w:ind w:firstLine="0"/>
        <w:rPr>
          <w:rFonts w:ascii="Arial Narrow" w:hAnsi="Arial Narrow"/>
        </w:rPr>
      </w:pPr>
      <w:r w:rsidRPr="00BA0213">
        <w:rPr>
          <w:rFonts w:ascii="Arial Narrow" w:hAnsi="Arial Narrow"/>
        </w:rPr>
        <w:t>Zábor pozemků určených k plnění funkce lesa se neuvažuje.</w:t>
      </w:r>
    </w:p>
    <w:p w14:paraId="3DC994D1" w14:textId="795EF3E2" w:rsidR="007E77B2" w:rsidRDefault="007E77B2" w:rsidP="00772DD2">
      <w:pPr>
        <w:rPr>
          <w:rFonts w:ascii="Arial Narrow" w:hAnsi="Arial Narrow"/>
        </w:rPr>
      </w:pPr>
    </w:p>
    <w:p w14:paraId="4ABF1CC3" w14:textId="77777777" w:rsidR="007E77B2" w:rsidRPr="00BA0213" w:rsidRDefault="007E77B2" w:rsidP="00772DD2">
      <w:pPr>
        <w:rPr>
          <w:rFonts w:ascii="Arial Narrow" w:hAnsi="Arial Narrow"/>
        </w:rPr>
      </w:pPr>
    </w:p>
    <w:p w14:paraId="65433B71" w14:textId="51D3C0F0" w:rsidR="0078454E" w:rsidRDefault="008536AA" w:rsidP="0078454E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20" w:name="_Toc109748786"/>
      <w:r>
        <w:rPr>
          <w:rFonts w:ascii="Arial Narrow" w:hAnsi="Arial Narrow"/>
        </w:rPr>
        <w:lastRenderedPageBreak/>
        <w:t>D</w:t>
      </w:r>
      <w:r w:rsidR="0078454E" w:rsidRPr="0078454E">
        <w:rPr>
          <w:rFonts w:ascii="Arial Narrow" w:hAnsi="Arial Narrow"/>
        </w:rPr>
        <w:t>ruh a účel umísťovaných staveb a podmínky pro jejich umístění, prostorové a plošné uspořádání</w:t>
      </w:r>
      <w:bookmarkEnd w:id="20"/>
    </w:p>
    <w:p w14:paraId="439D9DFD" w14:textId="10C2D4D8" w:rsidR="00F2777B" w:rsidRPr="007F6402" w:rsidRDefault="00F2777B" w:rsidP="00F2777B"/>
    <w:p w14:paraId="58E5BBD0" w14:textId="77777777" w:rsidR="00F2777B" w:rsidRPr="007F6402" w:rsidRDefault="00F2777B" w:rsidP="007E77B2">
      <w:pPr>
        <w:pStyle w:val="Zkladntextodsazen"/>
        <w:ind w:firstLine="0"/>
        <w:rPr>
          <w:rFonts w:ascii="Arial Narrow" w:hAnsi="Arial Narrow"/>
        </w:rPr>
      </w:pPr>
      <w:r w:rsidRPr="007F6402">
        <w:rPr>
          <w:rFonts w:ascii="Arial Narrow" w:hAnsi="Arial Narrow"/>
        </w:rPr>
        <w:t xml:space="preserve">Návrh územní studie stanovuje v celé lokalitě stavební čáry, vymezuje veřejná prostranství a prostor pro dopravu, pobyt lidí a vedení technické infrastruktury. Dále navrhuje rozdělení pozemků – novou parcelaci (podklad pro geometrický oddělovací plán). </w:t>
      </w:r>
    </w:p>
    <w:p w14:paraId="00631141" w14:textId="5694621F" w:rsidR="00F2777B" w:rsidRPr="00062728" w:rsidRDefault="00F2777B" w:rsidP="007E77B2">
      <w:pPr>
        <w:ind w:firstLine="0"/>
        <w:rPr>
          <w:rFonts w:ascii="Arial Narrow" w:hAnsi="Arial Narrow"/>
          <w:color w:val="002060"/>
        </w:rPr>
      </w:pPr>
      <w:r w:rsidRPr="00062728">
        <w:rPr>
          <w:rFonts w:ascii="Arial Narrow" w:hAnsi="Arial Narrow"/>
          <w:color w:val="002060"/>
        </w:rPr>
        <w:t xml:space="preserve">Odlišné prostorové regulace jsou podmínečně přípustné za podmínky, že architektonickou část projektu zpracuje autorizovaný architekt. Projekt bude dostatečně názorně dokladovat, že nová stavba </w:t>
      </w:r>
      <w:proofErr w:type="gramStart"/>
      <w:r w:rsidRPr="00062728">
        <w:rPr>
          <w:rFonts w:ascii="Arial Narrow" w:hAnsi="Arial Narrow"/>
          <w:color w:val="002060"/>
        </w:rPr>
        <w:t>nenaruší</w:t>
      </w:r>
      <w:proofErr w:type="gramEnd"/>
      <w:r w:rsidRPr="00062728">
        <w:rPr>
          <w:rFonts w:ascii="Arial Narrow" w:hAnsi="Arial Narrow"/>
          <w:color w:val="002060"/>
        </w:rPr>
        <w:t xml:space="preserve"> panorama </w:t>
      </w:r>
      <w:r w:rsidR="007F6402" w:rsidRPr="00062728">
        <w:rPr>
          <w:rFonts w:ascii="Arial Narrow" w:hAnsi="Arial Narrow"/>
          <w:color w:val="002060"/>
        </w:rPr>
        <w:t>obce</w:t>
      </w:r>
      <w:r w:rsidRPr="00062728">
        <w:rPr>
          <w:rFonts w:ascii="Arial Narrow" w:hAnsi="Arial Narrow"/>
          <w:color w:val="002060"/>
        </w:rPr>
        <w:t xml:space="preserve"> a že nebude mít nepříznivý vliv na architektonickou jednotu dané ulice.</w:t>
      </w:r>
    </w:p>
    <w:p w14:paraId="7399934C" w14:textId="77777777" w:rsidR="00F2777B" w:rsidRPr="00F2777B" w:rsidRDefault="00F2777B" w:rsidP="00F2777B">
      <w:pPr>
        <w:pStyle w:val="Zkladntextodsazen"/>
        <w:rPr>
          <w:rFonts w:ascii="Arial Narrow" w:hAnsi="Arial Narrow"/>
          <w:color w:val="FF0000"/>
        </w:rPr>
      </w:pPr>
    </w:p>
    <w:p w14:paraId="0BB42768" w14:textId="77777777" w:rsidR="00F2777B" w:rsidRPr="00C3087A" w:rsidRDefault="00F2777B" w:rsidP="007E77B2">
      <w:pPr>
        <w:pStyle w:val="Zkladntextodsazen"/>
        <w:ind w:firstLine="0"/>
        <w:rPr>
          <w:rFonts w:ascii="Arial Narrow" w:hAnsi="Arial Narrow"/>
          <w:b/>
        </w:rPr>
      </w:pPr>
      <w:r w:rsidRPr="00C3087A">
        <w:rPr>
          <w:rFonts w:ascii="Arial Narrow" w:hAnsi="Arial Narrow"/>
          <w:b/>
        </w:rPr>
        <w:t>Územní studie stanovuje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79"/>
        <w:gridCol w:w="5280"/>
      </w:tblGrid>
      <w:tr w:rsidR="00C3087A" w:rsidRPr="00C3087A" w14:paraId="1F273F92" w14:textId="77777777" w:rsidTr="00DF59E0">
        <w:tc>
          <w:tcPr>
            <w:tcW w:w="5279" w:type="dxa"/>
          </w:tcPr>
          <w:p w14:paraId="195873A9" w14:textId="77777777" w:rsidR="00F2777B" w:rsidRPr="00C3087A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C3087A">
              <w:rPr>
                <w:rFonts w:ascii="Arial Narrow" w:hAnsi="Arial Narrow"/>
              </w:rPr>
              <w:t>koeficient maximální míry využití pozemků</w:t>
            </w:r>
          </w:p>
        </w:tc>
        <w:tc>
          <w:tcPr>
            <w:tcW w:w="5280" w:type="dxa"/>
          </w:tcPr>
          <w:p w14:paraId="7159DAAE" w14:textId="1902F729" w:rsidR="00F2777B" w:rsidRPr="00C3087A" w:rsidRDefault="00F2777B" w:rsidP="00DF59E0">
            <w:pPr>
              <w:ind w:firstLine="0"/>
              <w:rPr>
                <w:rFonts w:ascii="Arial Narrow" w:hAnsi="Arial Narrow"/>
                <w:szCs w:val="22"/>
              </w:rPr>
            </w:pPr>
            <w:r w:rsidRPr="00C3087A">
              <w:rPr>
                <w:rFonts w:ascii="Arial Narrow" w:hAnsi="Arial Narrow"/>
                <w:szCs w:val="22"/>
              </w:rPr>
              <w:t>0,</w:t>
            </w:r>
            <w:r w:rsidR="00C3087A" w:rsidRPr="00C3087A">
              <w:rPr>
                <w:rFonts w:ascii="Arial Narrow" w:hAnsi="Arial Narrow"/>
                <w:szCs w:val="22"/>
              </w:rPr>
              <w:t>5</w:t>
            </w:r>
            <w:r w:rsidRPr="00C3087A">
              <w:rPr>
                <w:rFonts w:ascii="Arial Narrow" w:hAnsi="Arial Narrow"/>
                <w:szCs w:val="22"/>
              </w:rPr>
              <w:t xml:space="preserve"> </w:t>
            </w:r>
            <w:r w:rsidRPr="00C3087A">
              <w:rPr>
                <w:rFonts w:ascii="Arial Narrow" w:hAnsi="Arial Narrow"/>
              </w:rPr>
              <w:t>(v souladu s ÚP)</w:t>
            </w:r>
          </w:p>
        </w:tc>
      </w:tr>
      <w:tr w:rsidR="00C3087A" w:rsidRPr="00C3087A" w14:paraId="3B9060BF" w14:textId="77777777" w:rsidTr="00DF59E0">
        <w:tc>
          <w:tcPr>
            <w:tcW w:w="5279" w:type="dxa"/>
          </w:tcPr>
          <w:p w14:paraId="3FBE8F58" w14:textId="77777777" w:rsidR="00F2777B" w:rsidRPr="00C3087A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C3087A">
              <w:rPr>
                <w:rFonts w:ascii="Arial Narrow" w:hAnsi="Arial Narrow"/>
              </w:rPr>
              <w:t>výšková regulace (hladina) zástavby</w:t>
            </w:r>
          </w:p>
        </w:tc>
        <w:tc>
          <w:tcPr>
            <w:tcW w:w="5280" w:type="dxa"/>
          </w:tcPr>
          <w:p w14:paraId="68BCAC4A" w14:textId="14C5C007" w:rsidR="00C3087A" w:rsidRPr="00C3087A" w:rsidRDefault="0002492C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RD č.1-25 </w:t>
            </w:r>
            <w:r w:rsidR="00F2777B" w:rsidRPr="00C3087A">
              <w:rPr>
                <w:rFonts w:ascii="Arial Narrow" w:hAnsi="Arial Narrow"/>
              </w:rPr>
              <w:t xml:space="preserve">max. </w:t>
            </w:r>
            <w:r w:rsidR="007F6402" w:rsidRPr="00C3087A">
              <w:rPr>
                <w:rFonts w:ascii="Arial Narrow" w:hAnsi="Arial Narrow"/>
              </w:rPr>
              <w:t>1</w:t>
            </w:r>
            <w:r w:rsidR="00F2777B" w:rsidRPr="00C3087A">
              <w:rPr>
                <w:rFonts w:ascii="Arial Narrow" w:hAnsi="Arial Narrow"/>
              </w:rPr>
              <w:t xml:space="preserve"> NP a </w:t>
            </w:r>
            <w:r w:rsidR="007F6402" w:rsidRPr="00C3087A">
              <w:rPr>
                <w:rFonts w:ascii="Arial Narrow" w:hAnsi="Arial Narrow"/>
              </w:rPr>
              <w:t>obytné p</w:t>
            </w:r>
            <w:r w:rsidR="00F2777B" w:rsidRPr="00C3087A">
              <w:rPr>
                <w:rFonts w:ascii="Arial Narrow" w:hAnsi="Arial Narrow"/>
              </w:rPr>
              <w:t>odkroví</w:t>
            </w:r>
            <w:r w:rsidR="007F6402" w:rsidRPr="00C3087A">
              <w:rPr>
                <w:rFonts w:ascii="Arial Narrow" w:hAnsi="Arial Narrow"/>
              </w:rPr>
              <w:t xml:space="preserve"> </w:t>
            </w:r>
            <w:r w:rsidR="00C30EE9">
              <w:rPr>
                <w:rFonts w:ascii="Arial Narrow" w:hAnsi="Arial Narrow"/>
              </w:rPr>
              <w:t>(</w:t>
            </w:r>
            <w:r w:rsidR="00C30EE9" w:rsidRPr="00C30EE9">
              <w:rPr>
                <w:rFonts w:ascii="Arial Narrow" w:hAnsi="Arial Narrow"/>
              </w:rPr>
              <w:t>výšková hladina nad okolním terénem max. do 7,5 m (výška hřebene))</w:t>
            </w:r>
          </w:p>
          <w:p w14:paraId="70593E8A" w14:textId="17E33FCA" w:rsidR="00F2777B" w:rsidRDefault="0002492C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02492C">
              <w:rPr>
                <w:rFonts w:ascii="Arial Narrow" w:hAnsi="Arial Narrow"/>
              </w:rPr>
              <w:t>RD č.26 max. 1 NP bez podkroví</w:t>
            </w:r>
            <w:r>
              <w:rPr>
                <w:rFonts w:ascii="Arial Narrow" w:hAnsi="Arial Narrow"/>
              </w:rPr>
              <w:t xml:space="preserve"> </w:t>
            </w:r>
            <w:r w:rsidR="00C30EE9">
              <w:rPr>
                <w:rFonts w:ascii="Arial Narrow" w:hAnsi="Arial Narrow"/>
              </w:rPr>
              <w:t>(</w:t>
            </w:r>
            <w:r w:rsidR="00C30EE9" w:rsidRPr="00C30EE9">
              <w:rPr>
                <w:rFonts w:ascii="Arial Narrow" w:hAnsi="Arial Narrow"/>
              </w:rPr>
              <w:t xml:space="preserve">výšková hladina nad okolním terénem max. do </w:t>
            </w:r>
            <w:r w:rsidR="00C30EE9">
              <w:rPr>
                <w:rFonts w:ascii="Arial Narrow" w:hAnsi="Arial Narrow"/>
              </w:rPr>
              <w:t>4</w:t>
            </w:r>
            <w:r w:rsidR="00C30EE9" w:rsidRPr="00C30EE9">
              <w:rPr>
                <w:rFonts w:ascii="Arial Narrow" w:hAnsi="Arial Narrow"/>
              </w:rPr>
              <w:t>,</w:t>
            </w:r>
            <w:r w:rsidR="00C30EE9">
              <w:rPr>
                <w:rFonts w:ascii="Arial Narrow" w:hAnsi="Arial Narrow"/>
              </w:rPr>
              <w:t>5</w:t>
            </w:r>
            <w:r w:rsidR="00C30EE9" w:rsidRPr="00C30EE9">
              <w:rPr>
                <w:rFonts w:ascii="Arial Narrow" w:hAnsi="Arial Narrow"/>
              </w:rPr>
              <w:t xml:space="preserve"> m (výška </w:t>
            </w:r>
            <w:r w:rsidR="00C30EE9">
              <w:rPr>
                <w:rFonts w:ascii="Arial Narrow" w:hAnsi="Arial Narrow"/>
              </w:rPr>
              <w:t>atiky, d</w:t>
            </w:r>
            <w:r w:rsidR="0080607D">
              <w:rPr>
                <w:rFonts w:ascii="Arial Narrow" w:hAnsi="Arial Narrow"/>
              </w:rPr>
              <w:t>oporučujeme</w:t>
            </w:r>
            <w:r>
              <w:rPr>
                <w:rFonts w:ascii="Arial Narrow" w:hAnsi="Arial Narrow"/>
              </w:rPr>
              <w:t xml:space="preserve"> zelen</w:t>
            </w:r>
            <w:r w:rsidR="0080607D">
              <w:rPr>
                <w:rFonts w:ascii="Arial Narrow" w:hAnsi="Arial Narrow"/>
              </w:rPr>
              <w:t>ou</w:t>
            </w:r>
            <w:r>
              <w:rPr>
                <w:rFonts w:ascii="Arial Narrow" w:hAnsi="Arial Narrow"/>
              </w:rPr>
              <w:t xml:space="preserve"> střech</w:t>
            </w:r>
            <w:r w:rsidR="0080607D">
              <w:rPr>
                <w:rFonts w:ascii="Arial Narrow" w:hAnsi="Arial Narrow"/>
              </w:rPr>
              <w:t>u</w:t>
            </w:r>
            <w:r>
              <w:rPr>
                <w:rFonts w:ascii="Arial Narrow" w:hAnsi="Arial Narrow"/>
              </w:rPr>
              <w:t>)</w:t>
            </w:r>
            <w:r w:rsidR="00C30EE9">
              <w:rPr>
                <w:rFonts w:ascii="Arial Narrow" w:hAnsi="Arial Narrow"/>
              </w:rPr>
              <w:t xml:space="preserve"> </w:t>
            </w:r>
          </w:p>
          <w:p w14:paraId="0C8DEB81" w14:textId="6029B5CF" w:rsidR="0002492C" w:rsidRPr="00C3087A" w:rsidRDefault="0002492C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Vinařství – jedno polozapuštěné podlaží 1PP + odstupující 1.NP bez podkroví (</w:t>
            </w:r>
            <w:r w:rsidR="0080607D">
              <w:rPr>
                <w:rFonts w:ascii="Arial Narrow" w:hAnsi="Arial Narrow"/>
              </w:rPr>
              <w:t>doporučujeme zelenou střechu</w:t>
            </w:r>
            <w:r>
              <w:rPr>
                <w:rFonts w:ascii="Arial Narrow" w:hAnsi="Arial Narrow"/>
              </w:rPr>
              <w:t>)</w:t>
            </w:r>
          </w:p>
        </w:tc>
      </w:tr>
    </w:tbl>
    <w:p w14:paraId="2CDC51A9" w14:textId="77777777" w:rsidR="00F2777B" w:rsidRPr="00F2777B" w:rsidRDefault="00F2777B" w:rsidP="00F2777B">
      <w:pPr>
        <w:pStyle w:val="Zkladntextodsazen"/>
        <w:rPr>
          <w:rFonts w:ascii="Arial Narrow" w:hAnsi="Arial Narrow"/>
          <w:color w:val="FF0000"/>
        </w:rPr>
      </w:pPr>
    </w:p>
    <w:p w14:paraId="1B3584CE" w14:textId="77777777" w:rsidR="00F2777B" w:rsidRPr="00F2777B" w:rsidRDefault="00F2777B" w:rsidP="00F2777B">
      <w:pPr>
        <w:pStyle w:val="Zkladntextodsazen"/>
        <w:rPr>
          <w:rFonts w:ascii="Arial Narrow" w:hAnsi="Arial Narrow"/>
          <w:color w:val="FF0000"/>
        </w:rPr>
      </w:pPr>
    </w:p>
    <w:p w14:paraId="6F34A674" w14:textId="77777777" w:rsidR="00F2777B" w:rsidRPr="00B921D8" w:rsidRDefault="00F2777B" w:rsidP="0080607D">
      <w:pPr>
        <w:pStyle w:val="Zkladntextodsazen"/>
        <w:ind w:firstLine="0"/>
        <w:rPr>
          <w:rFonts w:ascii="Arial Narrow" w:hAnsi="Arial Narrow"/>
          <w:b/>
        </w:rPr>
      </w:pPr>
      <w:r w:rsidRPr="00B921D8">
        <w:rPr>
          <w:rFonts w:ascii="Arial Narrow" w:hAnsi="Arial Narrow"/>
          <w:b/>
        </w:rPr>
        <w:t>Územní studie doporučuje: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79"/>
        <w:gridCol w:w="5280"/>
      </w:tblGrid>
      <w:tr w:rsidR="00B921D8" w:rsidRPr="00B921D8" w14:paraId="05F7A206" w14:textId="77777777" w:rsidTr="00DF59E0">
        <w:tc>
          <w:tcPr>
            <w:tcW w:w="5279" w:type="dxa"/>
          </w:tcPr>
          <w:p w14:paraId="51E2A541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  <w:szCs w:val="22"/>
              </w:rPr>
            </w:pPr>
            <w:r w:rsidRPr="00B921D8">
              <w:rPr>
                <w:rFonts w:ascii="Arial Narrow" w:hAnsi="Arial Narrow"/>
              </w:rPr>
              <w:t>Výměru stavebního pozemku</w:t>
            </w:r>
          </w:p>
        </w:tc>
        <w:tc>
          <w:tcPr>
            <w:tcW w:w="5280" w:type="dxa"/>
          </w:tcPr>
          <w:p w14:paraId="7EEA84DA" w14:textId="1BD4BD88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  <w:iCs/>
              </w:rPr>
            </w:pPr>
            <w:r w:rsidRPr="00B921D8">
              <w:rPr>
                <w:rFonts w:ascii="Arial Narrow" w:hAnsi="Arial Narrow"/>
              </w:rPr>
              <w:t xml:space="preserve">doporučuje </w:t>
            </w:r>
            <w:proofErr w:type="gramStart"/>
            <w:r w:rsidR="0080607D">
              <w:rPr>
                <w:rFonts w:ascii="Arial Narrow" w:hAnsi="Arial Narrow"/>
              </w:rPr>
              <w:t>4</w:t>
            </w:r>
            <w:r w:rsidRPr="00B921D8">
              <w:rPr>
                <w:rFonts w:ascii="Arial Narrow" w:hAnsi="Arial Narrow"/>
              </w:rPr>
              <w:t>00</w:t>
            </w:r>
            <w:r w:rsidR="00C3087A" w:rsidRPr="00B921D8">
              <w:rPr>
                <w:rFonts w:ascii="Arial Narrow" w:hAnsi="Arial Narrow"/>
              </w:rPr>
              <w:t xml:space="preserve"> </w:t>
            </w:r>
            <w:r w:rsidRPr="00B921D8">
              <w:rPr>
                <w:rFonts w:ascii="Arial Narrow" w:hAnsi="Arial Narrow"/>
              </w:rPr>
              <w:t>-</w:t>
            </w:r>
            <w:r w:rsidR="0080607D">
              <w:rPr>
                <w:rFonts w:ascii="Arial Narrow" w:hAnsi="Arial Narrow"/>
              </w:rPr>
              <w:t xml:space="preserve"> 1</w:t>
            </w:r>
            <w:r w:rsidR="00062728">
              <w:rPr>
                <w:rFonts w:ascii="Arial Narrow" w:hAnsi="Arial Narrow"/>
              </w:rPr>
              <w:t>0</w:t>
            </w:r>
            <w:r w:rsidRPr="00B921D8">
              <w:rPr>
                <w:rFonts w:ascii="Arial Narrow" w:hAnsi="Arial Narrow"/>
              </w:rPr>
              <w:t>00</w:t>
            </w:r>
            <w:proofErr w:type="gramEnd"/>
            <w:r w:rsidR="00C3087A" w:rsidRPr="00B921D8">
              <w:rPr>
                <w:rFonts w:ascii="Arial Narrow" w:hAnsi="Arial Narrow"/>
              </w:rPr>
              <w:t xml:space="preserve"> </w:t>
            </w:r>
            <w:r w:rsidRPr="00B921D8">
              <w:rPr>
                <w:rFonts w:ascii="Arial Narrow" w:hAnsi="Arial Narrow"/>
              </w:rPr>
              <w:t>m</w:t>
            </w:r>
            <w:r w:rsidRPr="0080607D">
              <w:rPr>
                <w:rFonts w:ascii="Arial Narrow" w:hAnsi="Arial Narrow"/>
                <w:vertAlign w:val="superscript"/>
              </w:rPr>
              <w:t>2</w:t>
            </w:r>
          </w:p>
        </w:tc>
      </w:tr>
      <w:tr w:rsidR="00B921D8" w:rsidRPr="00B921D8" w14:paraId="6198D378" w14:textId="77777777" w:rsidTr="00DF59E0">
        <w:tc>
          <w:tcPr>
            <w:tcW w:w="5279" w:type="dxa"/>
          </w:tcPr>
          <w:p w14:paraId="080F795B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Orientaci směru převládajícího hřebene</w:t>
            </w:r>
          </w:p>
        </w:tc>
        <w:tc>
          <w:tcPr>
            <w:tcW w:w="5280" w:type="dxa"/>
          </w:tcPr>
          <w:p w14:paraId="54AF3BE0" w14:textId="73A4BB7F" w:rsidR="00F2777B" w:rsidRPr="00B921D8" w:rsidRDefault="0080607D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Rovnoběžně s ulicí</w:t>
            </w:r>
          </w:p>
        </w:tc>
      </w:tr>
      <w:tr w:rsidR="00B921D8" w:rsidRPr="00B921D8" w14:paraId="6F25446C" w14:textId="77777777" w:rsidTr="00DF59E0">
        <w:tc>
          <w:tcPr>
            <w:tcW w:w="5279" w:type="dxa"/>
            <w:vMerge w:val="restart"/>
          </w:tcPr>
          <w:p w14:paraId="3EF58D4B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Střecha – tvar, sklon, barva</w:t>
            </w:r>
          </w:p>
        </w:tc>
        <w:tc>
          <w:tcPr>
            <w:tcW w:w="5280" w:type="dxa"/>
          </w:tcPr>
          <w:p w14:paraId="6D3A42E5" w14:textId="11B9F625" w:rsidR="00F2777B" w:rsidRPr="00B921D8" w:rsidRDefault="00C3087A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Sedlová střecha</w:t>
            </w:r>
          </w:p>
        </w:tc>
      </w:tr>
      <w:tr w:rsidR="00B921D8" w:rsidRPr="00B921D8" w14:paraId="2EE42D5E" w14:textId="77777777" w:rsidTr="00DF59E0">
        <w:tc>
          <w:tcPr>
            <w:tcW w:w="5279" w:type="dxa"/>
            <w:vMerge/>
          </w:tcPr>
          <w:p w14:paraId="03BEDF8B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</w:p>
        </w:tc>
        <w:tc>
          <w:tcPr>
            <w:tcW w:w="5280" w:type="dxa"/>
          </w:tcPr>
          <w:p w14:paraId="4C929829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Preferován je jednotný styl RD v jednotlivých ulicích.</w:t>
            </w:r>
          </w:p>
        </w:tc>
      </w:tr>
      <w:tr w:rsidR="00B921D8" w:rsidRPr="00B921D8" w14:paraId="52A4C215" w14:textId="77777777" w:rsidTr="00DF59E0">
        <w:tc>
          <w:tcPr>
            <w:tcW w:w="5279" w:type="dxa"/>
          </w:tcPr>
          <w:p w14:paraId="53A1900F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Architektonické řešení rodinných domů</w:t>
            </w:r>
          </w:p>
        </w:tc>
        <w:tc>
          <w:tcPr>
            <w:tcW w:w="5280" w:type="dxa"/>
          </w:tcPr>
          <w:p w14:paraId="78207E0A" w14:textId="5F3F6300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Budou upřednostňovány přírodní materiály a barvy</w:t>
            </w:r>
            <w:r w:rsidR="00C30EE9">
              <w:rPr>
                <w:rFonts w:ascii="Arial Narrow" w:hAnsi="Arial Narrow"/>
              </w:rPr>
              <w:t>.</w:t>
            </w:r>
          </w:p>
          <w:p w14:paraId="119049BC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Stavby budou objemově jednoduché.</w:t>
            </w:r>
          </w:p>
          <w:p w14:paraId="67696DC3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Přípustné je podsklepení objektů.</w:t>
            </w:r>
          </w:p>
        </w:tc>
      </w:tr>
      <w:tr w:rsidR="00B921D8" w:rsidRPr="00B921D8" w14:paraId="24079A6C" w14:textId="77777777" w:rsidTr="00DF59E0">
        <w:tc>
          <w:tcPr>
            <w:tcW w:w="5279" w:type="dxa"/>
          </w:tcPr>
          <w:p w14:paraId="15B67D38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 xml:space="preserve">Stavební čára hlavní </w:t>
            </w:r>
          </w:p>
          <w:p w14:paraId="14EE7BCD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(linie udávající vzdálenost stavby od okraje chodníku)</w:t>
            </w:r>
          </w:p>
        </w:tc>
        <w:tc>
          <w:tcPr>
            <w:tcW w:w="5280" w:type="dxa"/>
          </w:tcPr>
          <w:p w14:paraId="1C1032A1" w14:textId="1DC5DE41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Hlavní stavba 6 m</w:t>
            </w:r>
            <w:r w:rsidR="0080607D">
              <w:rPr>
                <w:rFonts w:ascii="Arial Narrow" w:hAnsi="Arial Narrow"/>
              </w:rPr>
              <w:t xml:space="preserve"> (pro RD 19-25 hlavní stavba 5,5m)</w:t>
            </w:r>
            <w:r w:rsidR="00C30EE9">
              <w:rPr>
                <w:rFonts w:ascii="Arial Narrow" w:hAnsi="Arial Narrow"/>
              </w:rPr>
              <w:t>.</w:t>
            </w:r>
          </w:p>
          <w:p w14:paraId="3B96D21E" w14:textId="680E9EE5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 xml:space="preserve">Viz. Grafická část územní </w:t>
            </w:r>
            <w:proofErr w:type="gramStart"/>
            <w:r w:rsidRPr="00B921D8">
              <w:rPr>
                <w:rFonts w:ascii="Arial Narrow" w:hAnsi="Arial Narrow"/>
              </w:rPr>
              <w:t>studie - Hlavní</w:t>
            </w:r>
            <w:proofErr w:type="gramEnd"/>
            <w:r w:rsidRPr="00B921D8">
              <w:rPr>
                <w:rFonts w:ascii="Arial Narrow" w:hAnsi="Arial Narrow"/>
              </w:rPr>
              <w:t xml:space="preserve"> výkres č.0</w:t>
            </w:r>
            <w:r w:rsidR="00A10850">
              <w:rPr>
                <w:rFonts w:ascii="Arial Narrow" w:hAnsi="Arial Narrow"/>
              </w:rPr>
              <w:t>5</w:t>
            </w:r>
          </w:p>
        </w:tc>
      </w:tr>
      <w:tr w:rsidR="00B921D8" w:rsidRPr="00B921D8" w14:paraId="11274ACA" w14:textId="77777777" w:rsidTr="00DF59E0">
        <w:tc>
          <w:tcPr>
            <w:tcW w:w="5279" w:type="dxa"/>
          </w:tcPr>
          <w:p w14:paraId="52BBECB0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Šířka uličního prostoru</w:t>
            </w:r>
          </w:p>
        </w:tc>
        <w:tc>
          <w:tcPr>
            <w:tcW w:w="5280" w:type="dxa"/>
          </w:tcPr>
          <w:p w14:paraId="0E73F268" w14:textId="1E5798A1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 xml:space="preserve">min. </w:t>
            </w:r>
            <w:r w:rsidR="00C30EE9">
              <w:rPr>
                <w:rFonts w:ascii="Arial Narrow" w:hAnsi="Arial Narrow"/>
              </w:rPr>
              <w:t>9</w:t>
            </w:r>
            <w:r w:rsidR="00C3087A" w:rsidRPr="00B921D8">
              <w:rPr>
                <w:rFonts w:ascii="Arial Narrow" w:hAnsi="Arial Narrow"/>
              </w:rPr>
              <w:t xml:space="preserve"> </w:t>
            </w:r>
            <w:r w:rsidRPr="00B921D8">
              <w:rPr>
                <w:rFonts w:ascii="Arial Narrow" w:hAnsi="Arial Narrow"/>
              </w:rPr>
              <w:t>m u obousměrné komunikace</w:t>
            </w:r>
          </w:p>
        </w:tc>
      </w:tr>
      <w:tr w:rsidR="00B921D8" w:rsidRPr="00B921D8" w14:paraId="417CDF72" w14:textId="77777777" w:rsidTr="00DF59E0">
        <w:tc>
          <w:tcPr>
            <w:tcW w:w="5279" w:type="dxa"/>
          </w:tcPr>
          <w:p w14:paraId="2B6CD40B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Výška oplocení v uliční části</w:t>
            </w:r>
          </w:p>
        </w:tc>
        <w:tc>
          <w:tcPr>
            <w:tcW w:w="5280" w:type="dxa"/>
          </w:tcPr>
          <w:p w14:paraId="090F675E" w14:textId="4AEC22A1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Maximálně 1,2 m včetně podezdívky</w:t>
            </w:r>
            <w:r w:rsidR="00C30EE9">
              <w:rPr>
                <w:rFonts w:ascii="Arial Narrow" w:hAnsi="Arial Narrow"/>
              </w:rPr>
              <w:t>.</w:t>
            </w:r>
          </w:p>
          <w:p w14:paraId="2EFD2B8F" w14:textId="5FF94B1C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(preferovat jednotný charakter oplocení v celé lokalitě)</w:t>
            </w:r>
            <w:r w:rsidR="00C30EE9">
              <w:rPr>
                <w:rFonts w:ascii="Arial Narrow" w:hAnsi="Arial Narrow"/>
              </w:rPr>
              <w:t>.</w:t>
            </w:r>
          </w:p>
        </w:tc>
      </w:tr>
      <w:tr w:rsidR="00C30EE9" w:rsidRPr="00B921D8" w14:paraId="5BDAF095" w14:textId="77777777" w:rsidTr="00DF59E0">
        <w:tc>
          <w:tcPr>
            <w:tcW w:w="5279" w:type="dxa"/>
          </w:tcPr>
          <w:p w14:paraId="2A34FA4E" w14:textId="7BD2E6D6" w:rsidR="00C30EE9" w:rsidRPr="00B921D8" w:rsidRDefault="00C30EE9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C30EE9">
              <w:rPr>
                <w:rFonts w:ascii="Arial Narrow" w:hAnsi="Arial Narrow"/>
              </w:rPr>
              <w:t>Oplocení mezi pozemky a ze zadní strany</w:t>
            </w:r>
          </w:p>
        </w:tc>
        <w:tc>
          <w:tcPr>
            <w:tcW w:w="5280" w:type="dxa"/>
          </w:tcPr>
          <w:p w14:paraId="4D735043" w14:textId="4CADD71B" w:rsidR="00C30EE9" w:rsidRPr="00B921D8" w:rsidRDefault="00C30EE9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C30EE9">
              <w:rPr>
                <w:rFonts w:ascii="Arial Narrow" w:hAnsi="Arial Narrow"/>
              </w:rPr>
              <w:t>Přípustný pletivový plot do výšky 1,5 m.</w:t>
            </w:r>
          </w:p>
        </w:tc>
      </w:tr>
      <w:tr w:rsidR="00F2777B" w:rsidRPr="00B921D8" w14:paraId="7CD86D51" w14:textId="77777777" w:rsidTr="00DF59E0">
        <w:tc>
          <w:tcPr>
            <w:tcW w:w="5279" w:type="dxa"/>
          </w:tcPr>
          <w:p w14:paraId="6E94F1BA" w14:textId="7777777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>Parkování vozidel</w:t>
            </w:r>
          </w:p>
        </w:tc>
        <w:tc>
          <w:tcPr>
            <w:tcW w:w="5280" w:type="dxa"/>
          </w:tcPr>
          <w:p w14:paraId="630A5A30" w14:textId="79C35C17" w:rsidR="00F2777B" w:rsidRPr="00B921D8" w:rsidRDefault="00F2777B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B921D8">
              <w:rPr>
                <w:rFonts w:ascii="Arial Narrow" w:hAnsi="Arial Narrow"/>
              </w:rPr>
              <w:t xml:space="preserve">Pouze na vlastním </w:t>
            </w:r>
            <w:proofErr w:type="gramStart"/>
            <w:r w:rsidRPr="00B921D8">
              <w:rPr>
                <w:rFonts w:ascii="Arial Narrow" w:hAnsi="Arial Narrow"/>
              </w:rPr>
              <w:t>pozemku - stání</w:t>
            </w:r>
            <w:proofErr w:type="gramEnd"/>
            <w:r w:rsidRPr="00B921D8">
              <w:rPr>
                <w:rFonts w:ascii="Arial Narrow" w:hAnsi="Arial Narrow"/>
              </w:rPr>
              <w:t xml:space="preserve"> před garáží</w:t>
            </w:r>
            <w:r w:rsidR="00C30EE9">
              <w:rPr>
                <w:rFonts w:ascii="Arial Narrow" w:hAnsi="Arial Narrow"/>
              </w:rPr>
              <w:t>.</w:t>
            </w:r>
          </w:p>
          <w:p w14:paraId="1F32D9C0" w14:textId="3A6D81EC" w:rsidR="00F2777B" w:rsidRPr="00B921D8" w:rsidRDefault="00C30EE9" w:rsidP="00DF59E0">
            <w:pPr>
              <w:pStyle w:val="Zkladntextodsazen"/>
              <w:ind w:firstLine="0"/>
              <w:rPr>
                <w:rFonts w:ascii="Arial Narrow" w:hAnsi="Arial Narrow"/>
              </w:rPr>
            </w:pPr>
            <w:r w:rsidRPr="00C30EE9">
              <w:rPr>
                <w:rFonts w:ascii="Arial Narrow" w:hAnsi="Arial Narrow"/>
              </w:rPr>
              <w:t>Garáž bude součástí stavby rodinného domu.  Samostatně stojící garáž před RD nebude povolována.</w:t>
            </w:r>
          </w:p>
        </w:tc>
      </w:tr>
    </w:tbl>
    <w:p w14:paraId="15E6C313" w14:textId="77777777" w:rsidR="00F2777B" w:rsidRPr="00B921D8" w:rsidRDefault="00F2777B" w:rsidP="00F2777B">
      <w:pPr>
        <w:pStyle w:val="Zkladntextodsazen"/>
        <w:rPr>
          <w:rFonts w:ascii="Arial Narrow" w:hAnsi="Arial Narrow"/>
        </w:rPr>
      </w:pPr>
    </w:p>
    <w:p w14:paraId="50D6731D" w14:textId="173ABDDD" w:rsidR="00F2777B" w:rsidRPr="00B921D8" w:rsidRDefault="00F2777B" w:rsidP="00F2777B">
      <w:pPr>
        <w:ind w:firstLine="0"/>
        <w:rPr>
          <w:rFonts w:ascii="Arial Narrow" w:hAnsi="Arial Narrow"/>
        </w:rPr>
      </w:pPr>
      <w:r w:rsidRPr="00B921D8">
        <w:rPr>
          <w:rFonts w:ascii="Arial Narrow" w:hAnsi="Arial Narrow"/>
        </w:rPr>
        <w:t>Prostorová regulace je vyznačena v grafické části územní studie výkres č.0</w:t>
      </w:r>
      <w:r w:rsidR="00A10850">
        <w:rPr>
          <w:rFonts w:ascii="Arial Narrow" w:hAnsi="Arial Narrow"/>
        </w:rPr>
        <w:t>5</w:t>
      </w:r>
      <w:r w:rsidRPr="00B921D8">
        <w:rPr>
          <w:rFonts w:ascii="Arial Narrow" w:hAnsi="Arial Narrow"/>
        </w:rPr>
        <w:t xml:space="preserve"> </w:t>
      </w:r>
      <w:proofErr w:type="gramStart"/>
      <w:r w:rsidRPr="00B921D8">
        <w:rPr>
          <w:rFonts w:ascii="Arial Narrow" w:hAnsi="Arial Narrow"/>
        </w:rPr>
        <w:t>-  Hlavním</w:t>
      </w:r>
      <w:proofErr w:type="gramEnd"/>
      <w:r w:rsidRPr="00B921D8">
        <w:rPr>
          <w:rFonts w:ascii="Arial Narrow" w:hAnsi="Arial Narrow"/>
        </w:rPr>
        <w:t xml:space="preserve"> výkrese.</w:t>
      </w:r>
    </w:p>
    <w:p w14:paraId="4E0AF6C0" w14:textId="77777777" w:rsidR="00F2777B" w:rsidRPr="00B921D8" w:rsidRDefault="00F2777B" w:rsidP="00F2777B">
      <w:pPr>
        <w:rPr>
          <w:rFonts w:ascii="Arial Narrow" w:hAnsi="Arial Narrow"/>
          <w:szCs w:val="22"/>
        </w:rPr>
      </w:pPr>
    </w:p>
    <w:p w14:paraId="15A90E13" w14:textId="77777777" w:rsidR="00F2777B" w:rsidRPr="00B921D8" w:rsidRDefault="00F2777B" w:rsidP="00F2777B">
      <w:pPr>
        <w:pStyle w:val="Zkladntextodsazen"/>
        <w:ind w:firstLine="0"/>
        <w:rPr>
          <w:rFonts w:ascii="Arial Narrow" w:hAnsi="Arial Narrow"/>
          <w:b/>
          <w:szCs w:val="22"/>
        </w:rPr>
      </w:pPr>
      <w:r w:rsidRPr="00B921D8">
        <w:rPr>
          <w:rFonts w:ascii="Arial Narrow" w:hAnsi="Arial Narrow"/>
          <w:b/>
          <w:szCs w:val="22"/>
        </w:rPr>
        <w:t xml:space="preserve">Stanovení výškové regulace (hladiny) zástavby nad okolním terénem </w:t>
      </w:r>
    </w:p>
    <w:p w14:paraId="118DBF14" w14:textId="56B0E646" w:rsidR="00F2777B" w:rsidRPr="00B921D8" w:rsidRDefault="00F2777B" w:rsidP="00F2777B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B921D8">
        <w:rPr>
          <w:rFonts w:ascii="Arial Narrow" w:hAnsi="Arial Narrow" w:cs="Times New Roman"/>
          <w:color w:val="auto"/>
          <w:sz w:val="22"/>
          <w:szCs w:val="22"/>
        </w:rPr>
        <w:t xml:space="preserve">max. výška je udávána počtem nadzemích podlaží a podkrovím (např. </w:t>
      </w:r>
      <w:r w:rsidR="00C3087A" w:rsidRPr="00B921D8">
        <w:rPr>
          <w:rFonts w:ascii="Arial Narrow" w:hAnsi="Arial Narrow" w:cs="Times New Roman"/>
          <w:color w:val="auto"/>
          <w:sz w:val="22"/>
          <w:szCs w:val="22"/>
        </w:rPr>
        <w:t>1</w:t>
      </w:r>
      <w:r w:rsidRPr="00B921D8">
        <w:rPr>
          <w:rFonts w:ascii="Arial Narrow" w:hAnsi="Arial Narrow" w:cs="Times New Roman"/>
          <w:color w:val="auto"/>
          <w:sz w:val="22"/>
          <w:szCs w:val="22"/>
        </w:rPr>
        <w:t xml:space="preserve">NP + P). Počítá se obvyklá výška podlaží pro rodinné domy 3,0 – 3,6 m. </w:t>
      </w:r>
    </w:p>
    <w:p w14:paraId="1D6C2575" w14:textId="1B62280F" w:rsidR="00F2777B" w:rsidRPr="00B921D8" w:rsidRDefault="00F2777B" w:rsidP="00B921D8">
      <w:pPr>
        <w:pStyle w:val="Default"/>
        <w:jc w:val="both"/>
        <w:rPr>
          <w:rFonts w:ascii="Arial Narrow" w:hAnsi="Arial Narrow" w:cs="Times New Roman"/>
          <w:color w:val="auto"/>
          <w:sz w:val="22"/>
          <w:szCs w:val="22"/>
        </w:rPr>
      </w:pPr>
      <w:r w:rsidRPr="00B921D8">
        <w:rPr>
          <w:rFonts w:ascii="Arial Narrow" w:hAnsi="Arial Narrow" w:cs="Times New Roman"/>
          <w:b/>
          <w:color w:val="auto"/>
          <w:sz w:val="22"/>
          <w:szCs w:val="22"/>
        </w:rPr>
        <w:t>Podkrovím</w:t>
      </w:r>
      <w:r w:rsidRPr="00B921D8">
        <w:rPr>
          <w:rFonts w:ascii="Arial Narrow" w:hAnsi="Arial Narrow" w:cs="Times New Roman"/>
          <w:color w:val="auto"/>
          <w:sz w:val="22"/>
          <w:szCs w:val="22"/>
        </w:rPr>
        <w:t xml:space="preserve"> (</w:t>
      </w:r>
      <w:proofErr w:type="spellStart"/>
      <w:r w:rsidRPr="00B921D8">
        <w:rPr>
          <w:rFonts w:ascii="Arial Narrow" w:hAnsi="Arial Narrow" w:cs="Times New Roman"/>
          <w:color w:val="auto"/>
          <w:sz w:val="22"/>
          <w:szCs w:val="22"/>
        </w:rPr>
        <w:t>ozn</w:t>
      </w:r>
      <w:proofErr w:type="spellEnd"/>
      <w:r w:rsidRPr="00B921D8">
        <w:rPr>
          <w:rFonts w:ascii="Arial Narrow" w:hAnsi="Arial Narrow" w:cs="Times New Roman"/>
          <w:color w:val="auto"/>
          <w:sz w:val="22"/>
          <w:szCs w:val="22"/>
        </w:rPr>
        <w:t>. „P“) je ohraničený vnitřní prostor nad posledním nadzemním podlažím v prostoru pod šikmou střechou, určený k</w:t>
      </w:r>
      <w:r w:rsidR="00AE227A">
        <w:rPr>
          <w:rFonts w:ascii="Arial Narrow" w:hAnsi="Arial Narrow" w:cs="Times New Roman"/>
          <w:color w:val="auto"/>
          <w:sz w:val="22"/>
          <w:szCs w:val="22"/>
        </w:rPr>
        <w:t> </w:t>
      </w:r>
      <w:r w:rsidRPr="00B921D8">
        <w:rPr>
          <w:rFonts w:ascii="Arial Narrow" w:hAnsi="Arial Narrow" w:cs="Times New Roman"/>
          <w:color w:val="auto"/>
          <w:sz w:val="22"/>
          <w:szCs w:val="22"/>
        </w:rPr>
        <w:t xml:space="preserve">účelovému využití. U staveb s plochou střechou </w:t>
      </w:r>
      <w:r w:rsidR="00B921D8" w:rsidRPr="00B921D8">
        <w:rPr>
          <w:rFonts w:ascii="Arial Narrow" w:hAnsi="Arial Narrow" w:cs="Times New Roman"/>
          <w:color w:val="auto"/>
          <w:sz w:val="22"/>
          <w:szCs w:val="22"/>
        </w:rPr>
        <w:t>(vinařství)</w:t>
      </w:r>
      <w:r w:rsidRPr="00B921D8">
        <w:rPr>
          <w:rFonts w:ascii="Arial Narrow" w:hAnsi="Arial Narrow" w:cs="Times New Roman"/>
          <w:color w:val="auto"/>
          <w:sz w:val="22"/>
          <w:szCs w:val="22"/>
        </w:rPr>
        <w:t xml:space="preserve"> se může jednat o odstupujícím podlaží, které objem, hmotu stavby opticky zmenšuje stejně jako šikmá střecha. </w:t>
      </w:r>
      <w:r w:rsidR="00670354">
        <w:rPr>
          <w:rFonts w:ascii="Arial Narrow" w:hAnsi="Arial Narrow" w:cs="Times New Roman"/>
          <w:color w:val="auto"/>
          <w:sz w:val="22"/>
          <w:szCs w:val="22"/>
        </w:rPr>
        <w:t>Maximální výška podezdívky v podkroví je 1,4 m.</w:t>
      </w:r>
    </w:p>
    <w:p w14:paraId="5F4C5962" w14:textId="1E3958FB" w:rsidR="0078454E" w:rsidRDefault="008536AA" w:rsidP="0078454E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21" w:name="_Toc109748787"/>
      <w:r>
        <w:rPr>
          <w:rFonts w:ascii="Arial Narrow" w:hAnsi="Arial Narrow"/>
        </w:rPr>
        <w:t>P</w:t>
      </w:r>
      <w:r w:rsidR="0078454E" w:rsidRPr="0078454E">
        <w:rPr>
          <w:rFonts w:ascii="Arial Narrow" w:hAnsi="Arial Narrow"/>
        </w:rPr>
        <w:t>odmínky pro napojení staveb na veřejnou a technickou infrastrukturu</w:t>
      </w:r>
      <w:bookmarkEnd w:id="21"/>
    </w:p>
    <w:p w14:paraId="2F819397" w14:textId="7834BB7B" w:rsidR="00B921D8" w:rsidRPr="00334E3A" w:rsidRDefault="00B921D8" w:rsidP="00C30EE9">
      <w:pPr>
        <w:pStyle w:val="Zhlav"/>
        <w:ind w:firstLine="0"/>
        <w:rPr>
          <w:rFonts w:ascii="Arial Narrow" w:hAnsi="Arial Narrow"/>
        </w:rPr>
      </w:pPr>
      <w:r>
        <w:rPr>
          <w:rFonts w:ascii="Arial Narrow" w:hAnsi="Arial Narrow"/>
        </w:rPr>
        <w:t>Územní</w:t>
      </w:r>
      <w:r w:rsidRPr="00334E3A">
        <w:rPr>
          <w:rFonts w:ascii="Arial Narrow" w:hAnsi="Arial Narrow"/>
        </w:rPr>
        <w:t xml:space="preserve"> studie pro vybranou variantu vymezila prostor pro vedení komunikací a prostor pro vedení inženýrských sítí. Prostorové uspořádání je v souladu s platnou ČSN. Územní studie posuzuje způsob obsluhy území inženýrskými sítěmi a</w:t>
      </w:r>
      <w:r w:rsidR="00AE227A">
        <w:rPr>
          <w:rFonts w:ascii="Arial Narrow" w:hAnsi="Arial Narrow"/>
        </w:rPr>
        <w:t> </w:t>
      </w:r>
      <w:r w:rsidRPr="00334E3A">
        <w:rPr>
          <w:rFonts w:ascii="Arial Narrow" w:hAnsi="Arial Narrow"/>
        </w:rPr>
        <w:t xml:space="preserve">dopravní napojení lokality. </w:t>
      </w:r>
    </w:p>
    <w:p w14:paraId="1907DB07" w14:textId="45239D7E" w:rsidR="00B921D8" w:rsidRDefault="00B921D8" w:rsidP="00C30EE9">
      <w:pPr>
        <w:pStyle w:val="Zhlav"/>
        <w:ind w:firstLine="0"/>
        <w:rPr>
          <w:rFonts w:ascii="Arial Narrow" w:hAnsi="Arial Narrow"/>
          <w:szCs w:val="22"/>
        </w:rPr>
      </w:pPr>
      <w:r w:rsidRPr="00334E3A">
        <w:rPr>
          <w:rFonts w:ascii="Arial Narrow" w:hAnsi="Arial Narrow"/>
          <w:szCs w:val="22"/>
        </w:rPr>
        <w:t xml:space="preserve">Územní studie upřesnila polohu veřejných prostranství (§7 odst.2 </w:t>
      </w:r>
      <w:proofErr w:type="spellStart"/>
      <w:r w:rsidRPr="00334E3A">
        <w:rPr>
          <w:rFonts w:ascii="Arial Narrow" w:hAnsi="Arial Narrow"/>
          <w:szCs w:val="22"/>
        </w:rPr>
        <w:t>vyhl.č</w:t>
      </w:r>
      <w:proofErr w:type="spellEnd"/>
      <w:r w:rsidRPr="00334E3A">
        <w:rPr>
          <w:rFonts w:ascii="Arial Narrow" w:hAnsi="Arial Narrow"/>
          <w:szCs w:val="22"/>
        </w:rPr>
        <w:t xml:space="preserve">. 501/2006 Sb. </w:t>
      </w:r>
      <w:r>
        <w:rPr>
          <w:rFonts w:ascii="Arial Narrow" w:hAnsi="Arial Narrow"/>
          <w:szCs w:val="22"/>
        </w:rPr>
        <w:t>v platném znění</w:t>
      </w:r>
      <w:r w:rsidRPr="00334E3A">
        <w:rPr>
          <w:rFonts w:ascii="Arial Narrow" w:hAnsi="Arial Narrow"/>
          <w:szCs w:val="22"/>
        </w:rPr>
        <w:t>)</w:t>
      </w:r>
      <w:r>
        <w:rPr>
          <w:rFonts w:ascii="Arial Narrow" w:hAnsi="Arial Narrow"/>
          <w:szCs w:val="22"/>
        </w:rPr>
        <w:t xml:space="preserve"> o celkové výměře cca </w:t>
      </w:r>
      <w:r w:rsidR="00C30EE9">
        <w:rPr>
          <w:rFonts w:ascii="Arial Narrow" w:hAnsi="Arial Narrow"/>
          <w:szCs w:val="22"/>
        </w:rPr>
        <w:t>5358</w:t>
      </w:r>
      <w:r>
        <w:rPr>
          <w:rFonts w:ascii="Arial Narrow" w:hAnsi="Arial Narrow"/>
          <w:szCs w:val="22"/>
        </w:rPr>
        <w:t xml:space="preserve"> m</w:t>
      </w:r>
      <w:r w:rsidRPr="00B921D8">
        <w:rPr>
          <w:rFonts w:ascii="Arial Narrow" w:hAnsi="Arial Narrow"/>
          <w:szCs w:val="22"/>
          <w:vertAlign w:val="superscript"/>
        </w:rPr>
        <w:t>2</w:t>
      </w:r>
      <w:r>
        <w:rPr>
          <w:rFonts w:ascii="Arial Narrow" w:hAnsi="Arial Narrow"/>
          <w:szCs w:val="22"/>
        </w:rPr>
        <w:t>.</w:t>
      </w:r>
    </w:p>
    <w:p w14:paraId="64CD586E" w14:textId="77777777" w:rsidR="005375C1" w:rsidRPr="005375C1" w:rsidRDefault="005375C1" w:rsidP="005375C1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22" w:name="_Toc109748788"/>
      <w:r w:rsidRPr="005375C1">
        <w:rPr>
          <w:rFonts w:ascii="Arial Narrow" w:hAnsi="Arial Narrow"/>
        </w:rPr>
        <w:t>Návrh etapizace</w:t>
      </w:r>
      <w:bookmarkEnd w:id="22"/>
    </w:p>
    <w:p w14:paraId="1917576C" w14:textId="34EBFA85" w:rsidR="00B921D8" w:rsidRDefault="00B921D8" w:rsidP="00B921D8"/>
    <w:p w14:paraId="5BF68446" w14:textId="6318A386" w:rsidR="00126842" w:rsidRDefault="00126842" w:rsidP="00126842">
      <w:pPr>
        <w:spacing w:after="120"/>
        <w:rPr>
          <w:rFonts w:ascii="Arial Narrow" w:hAnsi="Arial Narrow"/>
        </w:rPr>
      </w:pPr>
      <w:r w:rsidRPr="00126842">
        <w:rPr>
          <w:rFonts w:ascii="Arial Narrow" w:hAnsi="Arial Narrow"/>
        </w:rPr>
        <w:t xml:space="preserve">V územní studii </w:t>
      </w:r>
      <w:r>
        <w:rPr>
          <w:rFonts w:ascii="Arial Narrow" w:hAnsi="Arial Narrow"/>
        </w:rPr>
        <w:t xml:space="preserve">je předepsaná etapizace výstavby. Řešené území bude realizováno ve třech </w:t>
      </w:r>
      <w:r w:rsidR="00062728">
        <w:rPr>
          <w:rFonts w:ascii="Arial Narrow" w:hAnsi="Arial Narrow"/>
        </w:rPr>
        <w:t>etapách</w:t>
      </w:r>
      <w:r>
        <w:rPr>
          <w:rFonts w:ascii="Arial Narrow" w:hAnsi="Arial Narrow"/>
        </w:rPr>
        <w:t>.</w:t>
      </w:r>
    </w:p>
    <w:p w14:paraId="43463362" w14:textId="2DB5D2F6" w:rsidR="00C30EE9" w:rsidRDefault="00C30EE9" w:rsidP="00126842">
      <w:pPr>
        <w:spacing w:after="120"/>
        <w:rPr>
          <w:rFonts w:ascii="Arial Narrow" w:hAnsi="Arial Narrow"/>
        </w:rPr>
      </w:pPr>
      <w:r w:rsidRPr="00C30EE9">
        <w:rPr>
          <w:rFonts w:ascii="Arial Narrow" w:hAnsi="Arial Narrow"/>
          <w:noProof/>
        </w:rPr>
        <w:drawing>
          <wp:inline distT="0" distB="0" distL="0" distR="0" wp14:anchorId="66EFAD6B" wp14:editId="163C9892">
            <wp:extent cx="3391469" cy="286544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424" cy="286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AEA81" w14:textId="66B6911F" w:rsidR="00C30EE9" w:rsidRPr="00126842" w:rsidRDefault="00C30EE9" w:rsidP="00126842">
      <w:pPr>
        <w:spacing w:after="120"/>
        <w:rPr>
          <w:rFonts w:ascii="Arial Narrow" w:hAnsi="Arial Narrow"/>
        </w:rPr>
      </w:pPr>
      <w:r>
        <w:rPr>
          <w:rFonts w:ascii="Arial Narrow" w:hAnsi="Arial Narrow"/>
        </w:rPr>
        <w:t>Podrobněji viz výkres č.08 Návrh etapizace.</w:t>
      </w:r>
    </w:p>
    <w:p w14:paraId="0F0DDDB2" w14:textId="30AD7D59" w:rsidR="0078454E" w:rsidRDefault="008536AA" w:rsidP="005375C1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23" w:name="_Toc109748789"/>
      <w:r>
        <w:rPr>
          <w:rFonts w:ascii="Arial Narrow" w:hAnsi="Arial Narrow"/>
        </w:rPr>
        <w:t>Z</w:t>
      </w:r>
      <w:r w:rsidR="0078454E" w:rsidRPr="0078454E">
        <w:rPr>
          <w:rFonts w:ascii="Arial Narrow" w:hAnsi="Arial Narrow"/>
        </w:rPr>
        <w:t>ávěry a doporučení</w:t>
      </w:r>
      <w:bookmarkEnd w:id="23"/>
    </w:p>
    <w:p w14:paraId="0AAE7F79" w14:textId="635D0B03" w:rsidR="00DB20A8" w:rsidRPr="007F6402" w:rsidRDefault="00DB20A8" w:rsidP="00DB20A8">
      <w:pPr>
        <w:rPr>
          <w:rFonts w:ascii="Arial Narrow" w:hAnsi="Arial Narrow"/>
        </w:rPr>
      </w:pPr>
    </w:p>
    <w:p w14:paraId="127F800F" w14:textId="41B7A2AD" w:rsidR="00DB20A8" w:rsidRPr="007F6402" w:rsidRDefault="00DB20A8" w:rsidP="00E717DD">
      <w:pPr>
        <w:spacing w:after="120"/>
        <w:ind w:left="567" w:firstLine="0"/>
        <w:rPr>
          <w:rFonts w:ascii="Arial Narrow" w:hAnsi="Arial Narrow"/>
        </w:rPr>
      </w:pPr>
      <w:r w:rsidRPr="007F6402">
        <w:rPr>
          <w:rFonts w:ascii="Arial Narrow" w:hAnsi="Arial Narrow"/>
        </w:rPr>
        <w:t>V další fázi je nutno provést na ploše Z01d biologický průzkum a na jeho základě eventuálně zvolit v případě výskytu zvláště chráněných druhů kompenzační opatření. Minimalizovat rozsah kácení. Při realizaci záměrů kácení dřevin načasovat do</w:t>
      </w:r>
      <w:r w:rsidR="00AE227A">
        <w:rPr>
          <w:rFonts w:ascii="Arial Narrow" w:hAnsi="Arial Narrow"/>
        </w:rPr>
        <w:t> </w:t>
      </w:r>
      <w:r w:rsidRPr="007F6402">
        <w:rPr>
          <w:rFonts w:ascii="Arial Narrow" w:hAnsi="Arial Narrow"/>
        </w:rPr>
        <w:t xml:space="preserve">období mimo hnízdění ptáků. </w:t>
      </w:r>
    </w:p>
    <w:p w14:paraId="25FBD839" w14:textId="3EBFAB14" w:rsidR="009F1D41" w:rsidRDefault="009F1D41" w:rsidP="00DB20A8">
      <w:pPr>
        <w:spacing w:after="120"/>
      </w:pPr>
    </w:p>
    <w:p w14:paraId="21FEA805" w14:textId="056571E6" w:rsidR="0078454E" w:rsidRPr="0078454E" w:rsidRDefault="008536AA" w:rsidP="005375C1">
      <w:pPr>
        <w:pStyle w:val="Nadpis2"/>
        <w:numPr>
          <w:ilvl w:val="1"/>
          <w:numId w:val="15"/>
        </w:numPr>
        <w:tabs>
          <w:tab w:val="left" w:pos="792"/>
          <w:tab w:val="left" w:pos="993"/>
        </w:tabs>
        <w:jc w:val="both"/>
        <w:rPr>
          <w:rFonts w:ascii="Arial Narrow" w:hAnsi="Arial Narrow"/>
        </w:rPr>
      </w:pPr>
      <w:bookmarkStart w:id="24" w:name="_Toc109748790"/>
      <w:r>
        <w:rPr>
          <w:rFonts w:ascii="Arial Narrow" w:hAnsi="Arial Narrow"/>
        </w:rPr>
        <w:t>S</w:t>
      </w:r>
      <w:r w:rsidR="0078454E" w:rsidRPr="0078454E">
        <w:rPr>
          <w:rFonts w:ascii="Arial Narrow" w:hAnsi="Arial Narrow"/>
        </w:rPr>
        <w:t>oupis použitých podkladů</w:t>
      </w:r>
      <w:bookmarkEnd w:id="24"/>
    </w:p>
    <w:p w14:paraId="74810FEF" w14:textId="77777777" w:rsidR="00FB46E8" w:rsidRDefault="00FB46E8" w:rsidP="00FB46E8">
      <w:pPr>
        <w:pStyle w:val="Odrkov"/>
        <w:spacing w:before="0"/>
        <w:ind w:firstLine="0"/>
        <w:rPr>
          <w:rFonts w:ascii="Arial Narrow" w:hAnsi="Arial Narrow"/>
        </w:rPr>
      </w:pPr>
    </w:p>
    <w:p w14:paraId="4ECF80DE" w14:textId="7B6889F2" w:rsidR="00FB46E8" w:rsidRPr="005A609D" w:rsidRDefault="00FB46E8" w:rsidP="00E717DD">
      <w:pPr>
        <w:pStyle w:val="Odrkov"/>
        <w:spacing w:before="0"/>
        <w:ind w:left="993" w:firstLine="0"/>
        <w:rPr>
          <w:rFonts w:ascii="Arial Narrow" w:hAnsi="Arial Narrow"/>
        </w:rPr>
      </w:pPr>
      <w:r w:rsidRPr="005A609D">
        <w:rPr>
          <w:rFonts w:ascii="Arial Narrow" w:hAnsi="Arial Narrow"/>
        </w:rPr>
        <w:t>Při zpracování byly využity tyto materiály:</w:t>
      </w:r>
    </w:p>
    <w:p w14:paraId="098FAA2E" w14:textId="77777777" w:rsidR="00FB46E8" w:rsidRPr="005A609D" w:rsidRDefault="00FB46E8" w:rsidP="00E717DD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993" w:hanging="283"/>
        <w:textAlignment w:val="auto"/>
        <w:rPr>
          <w:rFonts w:ascii="Arial Narrow" w:hAnsi="Arial Narrow"/>
        </w:rPr>
      </w:pPr>
      <w:r w:rsidRPr="005A609D">
        <w:rPr>
          <w:rFonts w:ascii="Arial Narrow" w:hAnsi="Arial Narrow"/>
        </w:rPr>
        <w:t>Digitální mapové podklady a zaměření:</w:t>
      </w:r>
    </w:p>
    <w:p w14:paraId="67805EE8" w14:textId="77777777" w:rsidR="00FB46E8" w:rsidRPr="005A609D" w:rsidRDefault="00FB46E8" w:rsidP="00E717DD">
      <w:pPr>
        <w:suppressAutoHyphens w:val="0"/>
        <w:overflowPunct/>
        <w:autoSpaceDE/>
        <w:autoSpaceDN/>
        <w:adjustRightInd/>
        <w:ind w:left="993" w:firstLine="0"/>
        <w:textAlignment w:val="auto"/>
        <w:rPr>
          <w:rFonts w:ascii="Arial Narrow" w:hAnsi="Arial Narrow"/>
        </w:rPr>
      </w:pPr>
      <w:r w:rsidRPr="005A609D">
        <w:rPr>
          <w:rFonts w:ascii="Arial Narrow" w:hAnsi="Arial Narrow"/>
        </w:rPr>
        <w:t xml:space="preserve">digitalizovaná katastrální mapa </w:t>
      </w:r>
    </w:p>
    <w:p w14:paraId="42C5CCF6" w14:textId="77777777" w:rsidR="00FB46E8" w:rsidRPr="005A609D" w:rsidRDefault="00FB46E8" w:rsidP="00E717DD">
      <w:pPr>
        <w:suppressAutoHyphens w:val="0"/>
        <w:overflowPunct/>
        <w:autoSpaceDE/>
        <w:autoSpaceDN/>
        <w:adjustRightInd/>
        <w:ind w:left="993" w:firstLine="0"/>
        <w:textAlignment w:val="auto"/>
        <w:rPr>
          <w:rFonts w:ascii="Arial Narrow" w:hAnsi="Arial Narrow"/>
        </w:rPr>
      </w:pPr>
      <w:r w:rsidRPr="005A609D">
        <w:rPr>
          <w:rFonts w:ascii="Arial Narrow" w:hAnsi="Arial Narrow"/>
        </w:rPr>
        <w:t xml:space="preserve">digitální výškopis (ČÚZK Praha), </w:t>
      </w:r>
      <w:proofErr w:type="spellStart"/>
      <w:r w:rsidRPr="005A609D">
        <w:rPr>
          <w:rFonts w:ascii="Arial Narrow" w:hAnsi="Arial Narrow"/>
        </w:rPr>
        <w:t>Ortofotomapy</w:t>
      </w:r>
      <w:proofErr w:type="spellEnd"/>
      <w:r w:rsidRPr="005A609D">
        <w:rPr>
          <w:rFonts w:ascii="Arial Narrow" w:hAnsi="Arial Narrow"/>
        </w:rPr>
        <w:t xml:space="preserve">, </w:t>
      </w:r>
      <w:proofErr w:type="spellStart"/>
      <w:r w:rsidRPr="005A609D">
        <w:rPr>
          <w:rFonts w:ascii="Arial Narrow" w:hAnsi="Arial Narrow"/>
        </w:rPr>
        <w:t>Geodis</w:t>
      </w:r>
      <w:proofErr w:type="spellEnd"/>
      <w:r w:rsidRPr="005A609D">
        <w:rPr>
          <w:rFonts w:ascii="Arial Narrow" w:hAnsi="Arial Narrow"/>
        </w:rPr>
        <w:t xml:space="preserve"> Brno s.r.o., </w:t>
      </w:r>
    </w:p>
    <w:p w14:paraId="3954DBAD" w14:textId="55EC1584" w:rsidR="00FB46E8" w:rsidRPr="00E72ACF" w:rsidRDefault="00425948" w:rsidP="00E717DD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993" w:hanging="283"/>
        <w:textAlignment w:val="auto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FB46E8" w:rsidRPr="005A609D">
        <w:rPr>
          <w:rFonts w:ascii="Arial Narrow" w:hAnsi="Arial Narrow"/>
        </w:rPr>
        <w:t>růzkumy v terénu provedené zpracovatelem</w:t>
      </w:r>
    </w:p>
    <w:p w14:paraId="077C3B51" w14:textId="0BEE4CE6" w:rsidR="00FB46E8" w:rsidRPr="00FB46E8" w:rsidRDefault="00FB46E8" w:rsidP="00E717DD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993" w:hanging="283"/>
        <w:textAlignment w:val="auto"/>
        <w:rPr>
          <w:rFonts w:ascii="Arial Narrow" w:hAnsi="Arial Narrow"/>
          <w:szCs w:val="22"/>
        </w:rPr>
      </w:pPr>
      <w:r w:rsidRPr="00FB46E8">
        <w:rPr>
          <w:rFonts w:ascii="Arial Narrow" w:hAnsi="Arial Narrow"/>
          <w:szCs w:val="22"/>
        </w:rPr>
        <w:t>Průměrné ceny dopravní a technické infrastruktury – aktualizace 20</w:t>
      </w:r>
      <w:r w:rsidR="00062728">
        <w:rPr>
          <w:rFonts w:ascii="Arial Narrow" w:hAnsi="Arial Narrow"/>
          <w:szCs w:val="22"/>
        </w:rPr>
        <w:t>21</w:t>
      </w:r>
      <w:r w:rsidRPr="00FB46E8">
        <w:rPr>
          <w:rFonts w:ascii="Arial Narrow" w:hAnsi="Arial Narrow"/>
          <w:szCs w:val="22"/>
        </w:rPr>
        <w:t xml:space="preserve">, Marie </w:t>
      </w:r>
      <w:proofErr w:type="spellStart"/>
      <w:r w:rsidRPr="00FB46E8">
        <w:rPr>
          <w:rFonts w:ascii="Arial Narrow" w:hAnsi="Arial Narrow"/>
          <w:szCs w:val="22"/>
        </w:rPr>
        <w:t>Polešáková</w:t>
      </w:r>
      <w:proofErr w:type="spellEnd"/>
      <w:r w:rsidRPr="00FB46E8">
        <w:rPr>
          <w:rFonts w:ascii="Arial Narrow" w:hAnsi="Arial Narrow"/>
          <w:szCs w:val="22"/>
        </w:rPr>
        <w:t xml:space="preserve"> a kol., MMR UUR, 20</w:t>
      </w:r>
      <w:r w:rsidR="00062728">
        <w:rPr>
          <w:rFonts w:ascii="Arial Narrow" w:hAnsi="Arial Narrow"/>
          <w:szCs w:val="22"/>
        </w:rPr>
        <w:t>21</w:t>
      </w:r>
      <w:r w:rsidRPr="00FB46E8">
        <w:rPr>
          <w:rFonts w:ascii="Arial Narrow" w:hAnsi="Arial Narrow"/>
          <w:szCs w:val="22"/>
        </w:rPr>
        <w:t>.</w:t>
      </w:r>
    </w:p>
    <w:p w14:paraId="43FC4022" w14:textId="4F37092E" w:rsidR="00FB46E8" w:rsidRPr="00FB46E8" w:rsidRDefault="00FB46E8" w:rsidP="00E717DD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993" w:hanging="283"/>
        <w:textAlignment w:val="auto"/>
        <w:rPr>
          <w:rFonts w:ascii="Arial Narrow" w:hAnsi="Arial Narrow"/>
        </w:rPr>
      </w:pPr>
      <w:r w:rsidRPr="00FB46E8">
        <w:rPr>
          <w:rFonts w:ascii="Arial Narrow" w:hAnsi="Arial Narrow"/>
          <w:szCs w:val="22"/>
        </w:rPr>
        <w:t>Zadání</w:t>
      </w:r>
      <w:r w:rsidRPr="00FB46E8">
        <w:rPr>
          <w:rFonts w:ascii="Arial Narrow" w:hAnsi="Arial Narrow"/>
        </w:rPr>
        <w:t xml:space="preserve"> územní studie US1 Kurdějov lokalita „Záhumenice“  </w:t>
      </w:r>
    </w:p>
    <w:p w14:paraId="3F352A8C" w14:textId="603C0F4A" w:rsidR="00FB46E8" w:rsidRPr="00FB46E8" w:rsidRDefault="00FB46E8" w:rsidP="00E717DD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993" w:hanging="283"/>
        <w:textAlignment w:val="auto"/>
        <w:rPr>
          <w:rFonts w:ascii="Arial Narrow" w:hAnsi="Arial Narrow"/>
        </w:rPr>
      </w:pPr>
      <w:r w:rsidRPr="00FB46E8">
        <w:rPr>
          <w:rFonts w:ascii="Arial Narrow" w:hAnsi="Arial Narrow"/>
          <w:szCs w:val="22"/>
        </w:rPr>
        <w:t>Územní</w:t>
      </w:r>
      <w:r w:rsidRPr="00FB46E8">
        <w:rPr>
          <w:rFonts w:ascii="Arial Narrow" w:hAnsi="Arial Narrow"/>
        </w:rPr>
        <w:t xml:space="preserve"> plán Kurdějov 2017</w:t>
      </w:r>
    </w:p>
    <w:p w14:paraId="75AE20A9" w14:textId="6C4FDF51" w:rsidR="00FB46E8" w:rsidRPr="00FB46E8" w:rsidRDefault="00FB46E8" w:rsidP="00E717DD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993" w:hanging="283"/>
        <w:textAlignment w:val="auto"/>
        <w:rPr>
          <w:rFonts w:ascii="Arial Narrow" w:hAnsi="Arial Narrow"/>
        </w:rPr>
      </w:pPr>
      <w:r w:rsidRPr="00FB46E8">
        <w:rPr>
          <w:rFonts w:ascii="Arial Narrow" w:hAnsi="Arial Narrow"/>
        </w:rPr>
        <w:t xml:space="preserve">UAP ORP </w:t>
      </w:r>
      <w:r w:rsidRPr="00FB46E8">
        <w:rPr>
          <w:rFonts w:ascii="Arial Narrow" w:hAnsi="Arial Narrow"/>
          <w:szCs w:val="22"/>
        </w:rPr>
        <w:t>Hustopeče</w:t>
      </w:r>
    </w:p>
    <w:p w14:paraId="3427F180" w14:textId="77777777" w:rsidR="00FB46E8" w:rsidRPr="00F24564" w:rsidRDefault="00FB46E8" w:rsidP="00E717DD">
      <w:pPr>
        <w:numPr>
          <w:ilvl w:val="0"/>
          <w:numId w:val="1"/>
        </w:numPr>
        <w:suppressAutoHyphens w:val="0"/>
        <w:overflowPunct/>
        <w:autoSpaceDE/>
        <w:autoSpaceDN/>
        <w:adjustRightInd/>
        <w:ind w:left="993" w:hanging="283"/>
        <w:textAlignment w:val="auto"/>
        <w:rPr>
          <w:rFonts w:ascii="Arial Narrow" w:hAnsi="Arial Narrow"/>
        </w:rPr>
      </w:pPr>
      <w:r w:rsidRPr="00FB46E8">
        <w:rPr>
          <w:rFonts w:ascii="Arial Narrow" w:hAnsi="Arial Narrow"/>
        </w:rPr>
        <w:t>Kurdějov – bydlení ve stráni (dopravní</w:t>
      </w:r>
      <w:r>
        <w:rPr>
          <w:rFonts w:ascii="Arial Narrow" w:hAnsi="Arial Narrow"/>
        </w:rPr>
        <w:t xml:space="preserve"> a technická infrastruktura), PD pro územní řízení, 06/2017, ateliér Zlámal, Brno</w:t>
      </w:r>
    </w:p>
    <w:p w14:paraId="52AF623C" w14:textId="1771F7B5" w:rsidR="0078454E" w:rsidRDefault="0078454E" w:rsidP="00DB20A8">
      <w:pPr>
        <w:pStyle w:val="Nadpis2"/>
        <w:tabs>
          <w:tab w:val="left" w:pos="792"/>
          <w:tab w:val="left" w:pos="993"/>
        </w:tabs>
        <w:ind w:left="1440"/>
        <w:jc w:val="both"/>
        <w:rPr>
          <w:rFonts w:ascii="Arial Narrow" w:hAnsi="Arial Narrow"/>
        </w:rPr>
      </w:pPr>
    </w:p>
    <w:p w14:paraId="0A38889D" w14:textId="35DDA8CE" w:rsidR="00FB46E8" w:rsidRDefault="00FB46E8" w:rsidP="00FB46E8"/>
    <w:p w14:paraId="13A1C267" w14:textId="3FAB9B8C" w:rsidR="00FB46E8" w:rsidRDefault="00FB46E8" w:rsidP="00FB46E8"/>
    <w:p w14:paraId="357B1131" w14:textId="4D4F5BA4" w:rsidR="00FB46E8" w:rsidRDefault="00FB46E8" w:rsidP="00FB46E8"/>
    <w:p w14:paraId="787B906B" w14:textId="37606404" w:rsidR="00FB46E8" w:rsidRDefault="00FB46E8" w:rsidP="00FB46E8"/>
    <w:p w14:paraId="07E9ACC5" w14:textId="2A95C7B3" w:rsidR="00FB46E8" w:rsidRDefault="00FB46E8" w:rsidP="00FB46E8"/>
    <w:p w14:paraId="4F1AF877" w14:textId="58BAD049" w:rsidR="00FB46E8" w:rsidRDefault="00FB46E8" w:rsidP="00FB46E8"/>
    <w:p w14:paraId="11D55F4F" w14:textId="41B6048F" w:rsidR="00FB46E8" w:rsidRDefault="00FB46E8" w:rsidP="00FB46E8"/>
    <w:p w14:paraId="7ED9B7E3" w14:textId="01708CC9" w:rsidR="00FB46E8" w:rsidRDefault="00FB46E8" w:rsidP="00FB46E8"/>
    <w:p w14:paraId="55D59E4F" w14:textId="7F272BBE" w:rsidR="00FB46E8" w:rsidRDefault="00FB46E8" w:rsidP="00FB46E8"/>
    <w:p w14:paraId="1CC604AC" w14:textId="73ADFCA5" w:rsidR="00FB46E8" w:rsidRDefault="00FB46E8" w:rsidP="00FB46E8"/>
    <w:p w14:paraId="74C22EB0" w14:textId="588613BE" w:rsidR="00FB46E8" w:rsidRDefault="00FB46E8" w:rsidP="00FB46E8"/>
    <w:p w14:paraId="2AB038F7" w14:textId="45862682" w:rsidR="00FB46E8" w:rsidRDefault="00FB46E8" w:rsidP="00FB46E8"/>
    <w:p w14:paraId="46802DB5" w14:textId="3E66427C" w:rsidR="00FB46E8" w:rsidRDefault="00FB46E8" w:rsidP="00FB46E8"/>
    <w:p w14:paraId="74115EB1" w14:textId="596AAFB9" w:rsidR="00FB46E8" w:rsidRDefault="00FB46E8" w:rsidP="00FB46E8"/>
    <w:p w14:paraId="6CE43D1F" w14:textId="0B09C434" w:rsidR="00FB46E8" w:rsidRDefault="00FB46E8" w:rsidP="00FB46E8"/>
    <w:p w14:paraId="10B8AEC6" w14:textId="18159808" w:rsidR="00FB46E8" w:rsidRDefault="00FB46E8" w:rsidP="00FB46E8"/>
    <w:p w14:paraId="0F7623EE" w14:textId="424D1DB4" w:rsidR="00FB46E8" w:rsidRDefault="00FB46E8" w:rsidP="00FB46E8"/>
    <w:p w14:paraId="23795DBB" w14:textId="020D9286" w:rsidR="00FB46E8" w:rsidRDefault="00FB46E8" w:rsidP="00FB46E8"/>
    <w:p w14:paraId="5DBACC03" w14:textId="623164CF" w:rsidR="00FB46E8" w:rsidRDefault="00FB46E8" w:rsidP="00FB46E8"/>
    <w:p w14:paraId="1BF54240" w14:textId="2AFB5E0E" w:rsidR="00FB46E8" w:rsidRDefault="00FB46E8" w:rsidP="00FB46E8"/>
    <w:p w14:paraId="0853F989" w14:textId="1898A3F6" w:rsidR="00FB46E8" w:rsidRDefault="00FB46E8" w:rsidP="00FB46E8"/>
    <w:p w14:paraId="32D6C7C5" w14:textId="74BA9B44" w:rsidR="00FB46E8" w:rsidRDefault="00FB46E8" w:rsidP="00FB46E8"/>
    <w:p w14:paraId="35E38394" w14:textId="743B929D" w:rsidR="00FB46E8" w:rsidRDefault="00FB46E8" w:rsidP="00FB46E8"/>
    <w:p w14:paraId="2C7486AD" w14:textId="0D5F5538" w:rsidR="00FB46E8" w:rsidRDefault="00FB46E8" w:rsidP="00FB46E8"/>
    <w:p w14:paraId="1D550BEE" w14:textId="62B760FB" w:rsidR="00FB46E8" w:rsidRDefault="00FB46E8" w:rsidP="00FB46E8"/>
    <w:p w14:paraId="30106DE1" w14:textId="01540B69" w:rsidR="00FB46E8" w:rsidRDefault="00FB46E8" w:rsidP="00FB46E8"/>
    <w:p w14:paraId="1046773E" w14:textId="7A592C8F" w:rsidR="00FB46E8" w:rsidRDefault="00FB46E8" w:rsidP="00FB46E8"/>
    <w:p w14:paraId="4A0F67A4" w14:textId="4C07E036" w:rsidR="00FB46E8" w:rsidRDefault="00FB46E8" w:rsidP="00FB46E8"/>
    <w:p w14:paraId="65314517" w14:textId="2E347C84" w:rsidR="00FB46E8" w:rsidRDefault="00FB46E8" w:rsidP="00FB46E8"/>
    <w:p w14:paraId="2E99A2C7" w14:textId="5706896E" w:rsidR="00FB46E8" w:rsidRDefault="00FB46E8" w:rsidP="00FB46E8"/>
    <w:p w14:paraId="30D31256" w14:textId="2C732AC3" w:rsidR="00FB46E8" w:rsidRDefault="00FB46E8" w:rsidP="00FB46E8"/>
    <w:p w14:paraId="593C332F" w14:textId="758482B0" w:rsidR="00FB46E8" w:rsidRDefault="00FB46E8" w:rsidP="00FB46E8"/>
    <w:p w14:paraId="77969A5D" w14:textId="67ACC882" w:rsidR="00FB46E8" w:rsidRDefault="00FB46E8" w:rsidP="00FB46E8"/>
    <w:p w14:paraId="6A9524A0" w14:textId="76AB0290" w:rsidR="00FB46E8" w:rsidRDefault="00FB46E8" w:rsidP="00FB46E8"/>
    <w:p w14:paraId="198E327F" w14:textId="7F33E010" w:rsidR="00FB46E8" w:rsidRDefault="00FB46E8" w:rsidP="00FB46E8"/>
    <w:p w14:paraId="0427D348" w14:textId="06E1223D" w:rsidR="00FB46E8" w:rsidRDefault="00FB46E8" w:rsidP="00FB46E8"/>
    <w:p w14:paraId="05EB30AA" w14:textId="2AB6AD92" w:rsidR="00FB46E8" w:rsidRDefault="00FB46E8" w:rsidP="00FB46E8"/>
    <w:p w14:paraId="3D2D7C47" w14:textId="3CE8A7CE" w:rsidR="00FB46E8" w:rsidRDefault="00FB46E8" w:rsidP="00FB46E8"/>
    <w:p w14:paraId="447A6553" w14:textId="268DF2AD" w:rsidR="00AE227A" w:rsidRDefault="00AE227A" w:rsidP="00FB46E8"/>
    <w:p w14:paraId="2EA3A24D" w14:textId="56963A70" w:rsidR="00AE227A" w:rsidRDefault="00AE227A" w:rsidP="00FB46E8"/>
    <w:p w14:paraId="5C4CCC0D" w14:textId="093D081C" w:rsidR="00AE227A" w:rsidRDefault="00AE227A" w:rsidP="00FB46E8"/>
    <w:p w14:paraId="056CD78B" w14:textId="3B9599E8" w:rsidR="00AE227A" w:rsidRDefault="00AE227A" w:rsidP="00FB46E8"/>
    <w:p w14:paraId="753E2BC6" w14:textId="6D224A9B" w:rsidR="00AE227A" w:rsidRDefault="00AE227A" w:rsidP="00FB46E8"/>
    <w:p w14:paraId="579509ED" w14:textId="0BAABF6A" w:rsidR="00AE227A" w:rsidRDefault="00AE227A" w:rsidP="00FB46E8"/>
    <w:p w14:paraId="307DF1B7" w14:textId="6AAED9C3" w:rsidR="00AE227A" w:rsidRDefault="00AE227A" w:rsidP="00FB46E8"/>
    <w:p w14:paraId="50E4F757" w14:textId="7AF194DA" w:rsidR="00AE227A" w:rsidRDefault="00AE227A" w:rsidP="00FB46E8"/>
    <w:p w14:paraId="20E85DA4" w14:textId="0D5D2C88" w:rsidR="00AE227A" w:rsidRDefault="00AE227A" w:rsidP="00FB46E8"/>
    <w:p w14:paraId="4A82099D" w14:textId="79B7AC51" w:rsidR="00AE227A" w:rsidRDefault="00AE227A" w:rsidP="00FB46E8"/>
    <w:p w14:paraId="165A88ED" w14:textId="2A43BC59" w:rsidR="00AE227A" w:rsidRDefault="00AE227A" w:rsidP="00FB46E8"/>
    <w:p w14:paraId="039D6A6B" w14:textId="4908344E" w:rsidR="00AE227A" w:rsidRDefault="00AE227A" w:rsidP="00FB46E8"/>
    <w:p w14:paraId="5ACB7F55" w14:textId="4BE0C867" w:rsidR="00AE227A" w:rsidRDefault="00AE227A" w:rsidP="00FB46E8"/>
    <w:p w14:paraId="0975002C" w14:textId="689448E9" w:rsidR="00AE227A" w:rsidRDefault="00AE227A" w:rsidP="00FB46E8"/>
    <w:p w14:paraId="1BBE03F0" w14:textId="63A9DA3D" w:rsidR="00AE227A" w:rsidRDefault="00AE227A" w:rsidP="00FB46E8"/>
    <w:p w14:paraId="06263E04" w14:textId="0425C97E" w:rsidR="00AE227A" w:rsidRDefault="00AE227A" w:rsidP="00FB46E8"/>
    <w:p w14:paraId="38AF966E" w14:textId="432AC185" w:rsidR="00AE227A" w:rsidRDefault="00AE227A" w:rsidP="00FB46E8"/>
    <w:p w14:paraId="5A4ED0B3" w14:textId="1CA94483" w:rsidR="00AE227A" w:rsidRDefault="00AE227A" w:rsidP="00FB46E8"/>
    <w:p w14:paraId="24B61522" w14:textId="78556E06" w:rsidR="00AE227A" w:rsidRDefault="00AE227A" w:rsidP="00FB46E8"/>
    <w:p w14:paraId="006AD09F" w14:textId="1CD221BB" w:rsidR="00AE227A" w:rsidRDefault="00AE227A" w:rsidP="00FB46E8"/>
    <w:p w14:paraId="4464BEBA" w14:textId="67F5C8F6" w:rsidR="00AE227A" w:rsidRDefault="00AE227A" w:rsidP="00FB46E8"/>
    <w:p w14:paraId="5B2B705D" w14:textId="2C828850" w:rsidR="00AE227A" w:rsidRDefault="00AE227A" w:rsidP="00FB46E8"/>
    <w:p w14:paraId="26B42773" w14:textId="685A3E11" w:rsidR="00AE227A" w:rsidRDefault="00AE227A" w:rsidP="00FB46E8"/>
    <w:p w14:paraId="690C0377" w14:textId="77777777" w:rsidR="00AE227A" w:rsidRDefault="00AE227A" w:rsidP="00FB46E8"/>
    <w:p w14:paraId="0E0579FA" w14:textId="03253721" w:rsidR="00FB46E8" w:rsidRDefault="00FB46E8" w:rsidP="00FB46E8"/>
    <w:p w14:paraId="45C08F28" w14:textId="0740C4C8" w:rsidR="00FB46E8" w:rsidRDefault="00FB46E8" w:rsidP="00FB46E8"/>
    <w:p w14:paraId="5AC9EF91" w14:textId="0FF86F63" w:rsidR="00FB46E8" w:rsidRDefault="00FB46E8" w:rsidP="00FB46E8"/>
    <w:p w14:paraId="48D5D70C" w14:textId="4EA7B609" w:rsidR="00FB46E8" w:rsidRDefault="00FB46E8" w:rsidP="00FB46E8"/>
    <w:p w14:paraId="12FF4679" w14:textId="663F4335" w:rsidR="00FB46E8" w:rsidRDefault="00FB46E8" w:rsidP="00FB46E8"/>
    <w:p w14:paraId="24022B63" w14:textId="0247345C" w:rsidR="00FB46E8" w:rsidRDefault="00FB46E8" w:rsidP="00FB46E8"/>
    <w:p w14:paraId="00B0542A" w14:textId="07997F38" w:rsidR="00FB46E8" w:rsidRDefault="00FB46E8" w:rsidP="00FB46E8"/>
    <w:p w14:paraId="26B2350C" w14:textId="1DA9CC6F" w:rsidR="00FB46E8" w:rsidRDefault="00FB46E8" w:rsidP="00FB46E8"/>
    <w:p w14:paraId="1614776C" w14:textId="2A362D72" w:rsidR="00FB46E8" w:rsidRDefault="00FB46E8" w:rsidP="00FB46E8"/>
    <w:p w14:paraId="7B7A45A1" w14:textId="1CCE1BD0" w:rsidR="00FB46E8" w:rsidRDefault="00FB46E8" w:rsidP="00FB46E8"/>
    <w:p w14:paraId="2A0DCAD0" w14:textId="6E2A55A4" w:rsidR="00FB46E8" w:rsidRDefault="00FB46E8" w:rsidP="00FB46E8"/>
    <w:p w14:paraId="69246ABD" w14:textId="351FBFBC" w:rsidR="00FB46E8" w:rsidRDefault="00FB46E8" w:rsidP="00FB46E8"/>
    <w:p w14:paraId="1E0B586E" w14:textId="344C323A" w:rsidR="00FB46E8" w:rsidRDefault="00FB46E8" w:rsidP="00FB46E8"/>
    <w:p w14:paraId="6A2FB2BC" w14:textId="42E8C411" w:rsidR="00FB46E8" w:rsidRDefault="00FB46E8" w:rsidP="00FB46E8"/>
    <w:p w14:paraId="76B69DFC" w14:textId="56D7B645" w:rsidR="00FB46E8" w:rsidRDefault="00FB46E8" w:rsidP="00FB46E8"/>
    <w:p w14:paraId="2C785A4C" w14:textId="202CD84C" w:rsidR="00FB46E8" w:rsidRDefault="00FB46E8" w:rsidP="00FB46E8"/>
    <w:p w14:paraId="7372A868" w14:textId="10B3A4F5" w:rsidR="00FB46E8" w:rsidRDefault="00FB46E8" w:rsidP="00FB46E8"/>
    <w:p w14:paraId="56CBF231" w14:textId="69171B90" w:rsidR="00FB46E8" w:rsidRDefault="00FB46E8" w:rsidP="00FB46E8"/>
    <w:p w14:paraId="36895461" w14:textId="4D76EAC0" w:rsidR="00FB46E8" w:rsidRDefault="00FB46E8" w:rsidP="00FB46E8"/>
    <w:p w14:paraId="265458A0" w14:textId="0CD8BBEF" w:rsidR="00FB46E8" w:rsidRDefault="00FB46E8" w:rsidP="00FB46E8"/>
    <w:p w14:paraId="71AE7013" w14:textId="4C0E8835" w:rsidR="00FB46E8" w:rsidRDefault="00FB46E8" w:rsidP="00FB46E8"/>
    <w:p w14:paraId="1ABB775A" w14:textId="77777777" w:rsidR="00FE5CA7" w:rsidRPr="00F8217A" w:rsidRDefault="00305406" w:rsidP="00FE5CA7">
      <w:pPr>
        <w:pStyle w:val="Nadpis1"/>
      </w:pPr>
      <w:bookmarkStart w:id="25" w:name="_Toc244316845"/>
      <w:bookmarkStart w:id="26" w:name="_Toc109748791"/>
      <w:r>
        <w:t>2</w:t>
      </w:r>
      <w:r w:rsidR="00FE5CA7" w:rsidRPr="00F8217A">
        <w:t>. GRAFICKÁ část</w:t>
      </w:r>
      <w:bookmarkEnd w:id="25"/>
      <w:bookmarkEnd w:id="26"/>
    </w:p>
    <w:p w14:paraId="24DE80D4" w14:textId="77777777" w:rsidR="00FE5CA7" w:rsidRPr="00296081" w:rsidRDefault="00FE5CA7" w:rsidP="00FE5CA7">
      <w:pPr>
        <w:rPr>
          <w:rFonts w:ascii="Arial Narrow" w:hAnsi="Arial Narrow"/>
        </w:rPr>
      </w:pPr>
    </w:p>
    <w:p w14:paraId="07010349" w14:textId="77777777" w:rsidR="00FE5CA7" w:rsidRPr="00296081" w:rsidRDefault="00FE5CA7" w:rsidP="00FE5CA7">
      <w:pPr>
        <w:rPr>
          <w:rFonts w:ascii="Arial Narrow" w:hAnsi="Arial Narrow"/>
        </w:rPr>
      </w:pPr>
    </w:p>
    <w:p w14:paraId="4CE7B8D2" w14:textId="77777777" w:rsidR="00FE5CA7" w:rsidRPr="00296081" w:rsidRDefault="00FE5CA7" w:rsidP="00FE5CA7">
      <w:pPr>
        <w:rPr>
          <w:rFonts w:ascii="Arial Narrow" w:hAnsi="Arial Narrow"/>
          <w:b/>
        </w:rPr>
      </w:pPr>
      <w:r w:rsidRPr="00296081">
        <w:rPr>
          <w:rFonts w:ascii="Arial Narrow" w:hAnsi="Arial Narrow"/>
          <w:b/>
        </w:rPr>
        <w:t>VÝKRESOVÁ ČÁST</w:t>
      </w:r>
    </w:p>
    <w:p w14:paraId="70AA3E0E" w14:textId="77777777" w:rsidR="00FE5CA7" w:rsidRPr="00296081" w:rsidRDefault="00FE5CA7" w:rsidP="00FE5CA7">
      <w:pPr>
        <w:pStyle w:val="Zhlav"/>
        <w:ind w:firstLine="0"/>
        <w:rPr>
          <w:rFonts w:ascii="Arial Narrow" w:hAnsi="Arial Narrow"/>
        </w:rPr>
      </w:pPr>
    </w:p>
    <w:p w14:paraId="4E1BA342" w14:textId="77777777" w:rsidR="00FE5CA7" w:rsidRPr="00EB2B49" w:rsidRDefault="00FE5CA7" w:rsidP="00FE5CA7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0</w:t>
      </w:r>
      <w:r w:rsidRPr="00EB2B49">
        <w:rPr>
          <w:rFonts w:ascii="Arial Narrow" w:hAnsi="Arial Narrow"/>
          <w:color w:val="000000" w:themeColor="text1"/>
        </w:rPr>
        <w:t xml:space="preserve">1.   </w:t>
      </w:r>
      <w:r w:rsidR="004D489D">
        <w:rPr>
          <w:rFonts w:ascii="Arial Narrow" w:hAnsi="Arial Narrow"/>
          <w:color w:val="000000" w:themeColor="text1"/>
        </w:rPr>
        <w:t xml:space="preserve"> </w:t>
      </w:r>
      <w:r w:rsidRPr="00EB2B49">
        <w:rPr>
          <w:rFonts w:ascii="Arial Narrow" w:hAnsi="Arial Narrow"/>
          <w:color w:val="000000" w:themeColor="text1"/>
        </w:rPr>
        <w:t xml:space="preserve">  </w:t>
      </w:r>
      <w:r>
        <w:rPr>
          <w:rFonts w:ascii="Arial Narrow" w:hAnsi="Arial Narrow"/>
          <w:color w:val="000000" w:themeColor="text1"/>
        </w:rPr>
        <w:t>Výkres širších vztahů</w:t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  <w:t xml:space="preserve">   </w:t>
      </w:r>
    </w:p>
    <w:p w14:paraId="155304B4" w14:textId="77777777" w:rsidR="00FE5CA7" w:rsidRDefault="00FE5CA7" w:rsidP="00FE5CA7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0</w:t>
      </w:r>
      <w:r w:rsidRPr="00EB2B49">
        <w:rPr>
          <w:rFonts w:ascii="Arial Narrow" w:hAnsi="Arial Narrow"/>
          <w:color w:val="000000" w:themeColor="text1"/>
        </w:rPr>
        <w:t>2.</w:t>
      </w:r>
      <w:r>
        <w:rPr>
          <w:rFonts w:ascii="Arial Narrow" w:hAnsi="Arial Narrow"/>
          <w:color w:val="000000" w:themeColor="text1"/>
        </w:rPr>
        <w:t xml:space="preserve">  </w:t>
      </w:r>
      <w:r w:rsidRPr="00EB2B49">
        <w:rPr>
          <w:rFonts w:ascii="Arial Narrow" w:hAnsi="Arial Narrow"/>
          <w:color w:val="000000" w:themeColor="text1"/>
        </w:rPr>
        <w:t xml:space="preserve">  </w:t>
      </w:r>
      <w:r w:rsidR="004D489D">
        <w:rPr>
          <w:rFonts w:ascii="Arial Narrow" w:hAnsi="Arial Narrow"/>
          <w:color w:val="000000" w:themeColor="text1"/>
        </w:rPr>
        <w:t xml:space="preserve"> </w:t>
      </w:r>
      <w:r w:rsidRPr="00EB2B49">
        <w:rPr>
          <w:rFonts w:ascii="Arial Narrow" w:hAnsi="Arial Narrow"/>
          <w:color w:val="000000" w:themeColor="text1"/>
        </w:rPr>
        <w:t xml:space="preserve"> </w:t>
      </w:r>
      <w:r w:rsidR="00526735">
        <w:rPr>
          <w:rFonts w:ascii="Arial Narrow" w:hAnsi="Arial Narrow"/>
          <w:color w:val="000000" w:themeColor="text1"/>
        </w:rPr>
        <w:t>Analýzy 1</w:t>
      </w:r>
      <w:r w:rsidR="00526735">
        <w:rPr>
          <w:rFonts w:ascii="Arial Narrow" w:hAnsi="Arial Narrow"/>
          <w:color w:val="000000" w:themeColor="text1"/>
        </w:rPr>
        <w:tab/>
      </w:r>
      <w:r w:rsidR="0065531C">
        <w:rPr>
          <w:rFonts w:ascii="Arial Narrow" w:hAnsi="Arial Narrow"/>
          <w:color w:val="000000" w:themeColor="text1"/>
        </w:rPr>
        <w:tab/>
      </w:r>
      <w:r w:rsidR="0065531C"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</w:p>
    <w:p w14:paraId="2CE82C2F" w14:textId="2A0CD06E" w:rsidR="00526735" w:rsidRDefault="00526735" w:rsidP="00FE5CA7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03</w:t>
      </w:r>
      <w:r w:rsidRPr="00EB2B49">
        <w:rPr>
          <w:rFonts w:ascii="Arial Narrow" w:hAnsi="Arial Narrow"/>
          <w:color w:val="000000" w:themeColor="text1"/>
        </w:rPr>
        <w:t>.</w:t>
      </w:r>
      <w:r>
        <w:rPr>
          <w:rFonts w:ascii="Arial Narrow" w:hAnsi="Arial Narrow"/>
          <w:color w:val="000000" w:themeColor="text1"/>
        </w:rPr>
        <w:t xml:space="preserve">  </w:t>
      </w:r>
      <w:r w:rsidRPr="00EB2B49">
        <w:rPr>
          <w:rFonts w:ascii="Arial Narrow" w:hAnsi="Arial Narrow"/>
          <w:color w:val="000000" w:themeColor="text1"/>
        </w:rPr>
        <w:t xml:space="preserve">  </w:t>
      </w:r>
      <w:r>
        <w:rPr>
          <w:rFonts w:ascii="Arial Narrow" w:hAnsi="Arial Narrow"/>
          <w:color w:val="000000" w:themeColor="text1"/>
        </w:rPr>
        <w:t xml:space="preserve"> </w:t>
      </w:r>
      <w:r w:rsidRPr="00EB2B49">
        <w:rPr>
          <w:rFonts w:ascii="Arial Narrow" w:hAnsi="Arial Narrow"/>
          <w:color w:val="000000" w:themeColor="text1"/>
        </w:rPr>
        <w:t xml:space="preserve"> </w:t>
      </w:r>
      <w:r>
        <w:rPr>
          <w:rFonts w:ascii="Arial Narrow" w:hAnsi="Arial Narrow"/>
          <w:color w:val="000000" w:themeColor="text1"/>
        </w:rPr>
        <w:t>Analýzy 2</w:t>
      </w:r>
    </w:p>
    <w:p w14:paraId="3F5A68CC" w14:textId="6F7F8633" w:rsidR="00F24564" w:rsidRDefault="00F24564" w:rsidP="00F24564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04</w:t>
      </w:r>
      <w:r w:rsidRPr="00EB2B49">
        <w:rPr>
          <w:rFonts w:ascii="Arial Narrow" w:hAnsi="Arial Narrow"/>
          <w:color w:val="000000" w:themeColor="text1"/>
        </w:rPr>
        <w:t xml:space="preserve">.    </w:t>
      </w:r>
      <w:r>
        <w:rPr>
          <w:rFonts w:ascii="Arial Narrow" w:hAnsi="Arial Narrow"/>
          <w:color w:val="000000" w:themeColor="text1"/>
        </w:rPr>
        <w:t xml:space="preserve"> </w:t>
      </w:r>
      <w:r w:rsidRPr="00EB2B49">
        <w:rPr>
          <w:rFonts w:ascii="Arial Narrow" w:hAnsi="Arial Narrow"/>
          <w:color w:val="000000" w:themeColor="text1"/>
        </w:rPr>
        <w:t xml:space="preserve"> </w:t>
      </w:r>
      <w:r>
        <w:rPr>
          <w:rFonts w:ascii="Arial Narrow" w:hAnsi="Arial Narrow"/>
          <w:color w:val="000000" w:themeColor="text1"/>
        </w:rPr>
        <w:t>Řešená plocha a využití v kontextu ÚP Kurdějov</w:t>
      </w:r>
      <w:r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  <w:t>1:</w:t>
      </w:r>
      <w:r>
        <w:rPr>
          <w:rFonts w:ascii="Arial Narrow" w:hAnsi="Arial Narrow"/>
          <w:color w:val="000000" w:themeColor="text1"/>
        </w:rPr>
        <w:t>5</w:t>
      </w:r>
      <w:r w:rsidRPr="00EB2B49">
        <w:rPr>
          <w:rFonts w:ascii="Arial Narrow" w:hAnsi="Arial Narrow"/>
          <w:color w:val="000000" w:themeColor="text1"/>
        </w:rPr>
        <w:t xml:space="preserve"> 000</w:t>
      </w:r>
    </w:p>
    <w:p w14:paraId="61F3C2CA" w14:textId="3213ED27" w:rsidR="0065531C" w:rsidRDefault="0065531C" w:rsidP="0065531C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0</w:t>
      </w:r>
      <w:r w:rsidR="00F24564">
        <w:rPr>
          <w:rFonts w:ascii="Arial Narrow" w:hAnsi="Arial Narrow"/>
          <w:color w:val="000000" w:themeColor="text1"/>
        </w:rPr>
        <w:t>5</w:t>
      </w:r>
      <w:r w:rsidRPr="00EB2B49">
        <w:rPr>
          <w:rFonts w:ascii="Arial Narrow" w:hAnsi="Arial Narrow"/>
          <w:color w:val="000000" w:themeColor="text1"/>
        </w:rPr>
        <w:t xml:space="preserve">.    </w:t>
      </w:r>
      <w:r w:rsidR="004D489D">
        <w:rPr>
          <w:rFonts w:ascii="Arial Narrow" w:hAnsi="Arial Narrow"/>
          <w:color w:val="000000" w:themeColor="text1"/>
        </w:rPr>
        <w:t xml:space="preserve"> </w:t>
      </w:r>
      <w:r w:rsidRPr="00EB2B49">
        <w:rPr>
          <w:rFonts w:ascii="Arial Narrow" w:hAnsi="Arial Narrow"/>
          <w:color w:val="000000" w:themeColor="text1"/>
        </w:rPr>
        <w:t xml:space="preserve"> </w:t>
      </w:r>
      <w:r>
        <w:rPr>
          <w:rFonts w:ascii="Arial Narrow" w:hAnsi="Arial Narrow"/>
          <w:color w:val="000000" w:themeColor="text1"/>
        </w:rPr>
        <w:t xml:space="preserve">Hlavní </w:t>
      </w:r>
      <w:proofErr w:type="gramStart"/>
      <w:r>
        <w:rPr>
          <w:rFonts w:ascii="Arial Narrow" w:hAnsi="Arial Narrow"/>
          <w:color w:val="000000" w:themeColor="text1"/>
        </w:rPr>
        <w:t>výkres - varianta</w:t>
      </w:r>
      <w:proofErr w:type="gramEnd"/>
      <w:r>
        <w:rPr>
          <w:rFonts w:ascii="Arial Narrow" w:hAnsi="Arial Narrow"/>
          <w:color w:val="000000" w:themeColor="text1"/>
        </w:rPr>
        <w:t xml:space="preserve"> </w:t>
      </w:r>
      <w:r w:rsidR="00E717DD">
        <w:rPr>
          <w:rFonts w:ascii="Arial Narrow" w:hAnsi="Arial Narrow"/>
          <w:color w:val="000000" w:themeColor="text1"/>
        </w:rPr>
        <w:t>4</w:t>
      </w:r>
      <w:r w:rsidR="007A2949">
        <w:rPr>
          <w:rFonts w:ascii="Arial Narrow" w:hAnsi="Arial Narrow"/>
          <w:color w:val="000000" w:themeColor="text1"/>
        </w:rPr>
        <w:t xml:space="preserve"> (U</w:t>
      </w:r>
      <w:r w:rsidR="00E717DD">
        <w:rPr>
          <w:rFonts w:ascii="Arial Narrow" w:hAnsi="Arial Narrow"/>
          <w:color w:val="000000" w:themeColor="text1"/>
        </w:rPr>
        <w:t>rbanistická koncepce</w:t>
      </w:r>
      <w:r w:rsidR="007A2949">
        <w:rPr>
          <w:rFonts w:ascii="Arial Narrow" w:hAnsi="Arial Narrow"/>
          <w:color w:val="000000" w:themeColor="text1"/>
        </w:rPr>
        <w:t xml:space="preserve">) </w:t>
      </w:r>
      <w:r w:rsidRPr="00EB2B49">
        <w:rPr>
          <w:rFonts w:ascii="Arial Narrow" w:hAnsi="Arial Narrow"/>
          <w:color w:val="000000" w:themeColor="text1"/>
        </w:rPr>
        <w:tab/>
      </w:r>
      <w:r w:rsidR="00E717DD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  <w:t>1:</w:t>
      </w:r>
      <w:r w:rsidR="00F24564">
        <w:rPr>
          <w:rFonts w:ascii="Arial Narrow" w:hAnsi="Arial Narrow"/>
          <w:color w:val="000000" w:themeColor="text1"/>
        </w:rPr>
        <w:t>1</w:t>
      </w:r>
      <w:r w:rsidRPr="00EB2B49">
        <w:rPr>
          <w:rFonts w:ascii="Arial Narrow" w:hAnsi="Arial Narrow"/>
          <w:color w:val="000000" w:themeColor="text1"/>
        </w:rPr>
        <w:t xml:space="preserve"> 000</w:t>
      </w:r>
    </w:p>
    <w:p w14:paraId="01609E8F" w14:textId="552E946C" w:rsidR="00FE5CA7" w:rsidRPr="00EB2B49" w:rsidRDefault="00FE5CA7" w:rsidP="004D489D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0</w:t>
      </w:r>
      <w:r w:rsidR="00526735">
        <w:rPr>
          <w:rFonts w:ascii="Arial Narrow" w:hAnsi="Arial Narrow"/>
          <w:color w:val="000000" w:themeColor="text1"/>
        </w:rPr>
        <w:t>6</w:t>
      </w:r>
      <w:r w:rsidR="0065531C">
        <w:rPr>
          <w:rFonts w:ascii="Arial Narrow" w:hAnsi="Arial Narrow"/>
          <w:color w:val="000000" w:themeColor="text1"/>
        </w:rPr>
        <w:t xml:space="preserve">.    </w:t>
      </w:r>
      <w:r w:rsidR="004D489D">
        <w:rPr>
          <w:rFonts w:ascii="Arial Narrow" w:hAnsi="Arial Narrow"/>
          <w:color w:val="000000" w:themeColor="text1"/>
        </w:rPr>
        <w:t xml:space="preserve"> </w:t>
      </w:r>
      <w:r w:rsidR="0065531C">
        <w:rPr>
          <w:rFonts w:ascii="Arial Narrow" w:hAnsi="Arial Narrow"/>
          <w:color w:val="000000" w:themeColor="text1"/>
        </w:rPr>
        <w:t xml:space="preserve"> </w:t>
      </w:r>
      <w:r w:rsidR="0009577E">
        <w:rPr>
          <w:rFonts w:ascii="Arial Narrow" w:hAnsi="Arial Narrow"/>
          <w:color w:val="000000" w:themeColor="text1"/>
        </w:rPr>
        <w:t xml:space="preserve">Veřejná </w:t>
      </w:r>
      <w:proofErr w:type="gramStart"/>
      <w:r w:rsidR="0009577E">
        <w:rPr>
          <w:rFonts w:ascii="Arial Narrow" w:hAnsi="Arial Narrow"/>
          <w:color w:val="000000" w:themeColor="text1"/>
        </w:rPr>
        <w:t xml:space="preserve">infrastruktura - </w:t>
      </w:r>
      <w:r w:rsidR="00D1466E">
        <w:rPr>
          <w:rFonts w:ascii="Arial Narrow" w:hAnsi="Arial Narrow"/>
          <w:color w:val="000000" w:themeColor="text1"/>
        </w:rPr>
        <w:t>Z</w:t>
      </w:r>
      <w:r w:rsidRPr="00EB2B49">
        <w:rPr>
          <w:rFonts w:ascii="Arial Narrow" w:hAnsi="Arial Narrow"/>
          <w:color w:val="000000" w:themeColor="text1"/>
        </w:rPr>
        <w:t>ásobování</w:t>
      </w:r>
      <w:proofErr w:type="gramEnd"/>
      <w:r w:rsidRPr="00EB2B49">
        <w:rPr>
          <w:rFonts w:ascii="Arial Narrow" w:hAnsi="Arial Narrow"/>
          <w:color w:val="000000" w:themeColor="text1"/>
        </w:rPr>
        <w:t xml:space="preserve"> vodou, odkanalizování</w:t>
      </w:r>
      <w:r w:rsidR="00D1466E">
        <w:rPr>
          <w:rFonts w:ascii="Arial Narrow" w:hAnsi="Arial Narrow"/>
          <w:color w:val="000000" w:themeColor="text1"/>
        </w:rPr>
        <w:tab/>
      </w:r>
      <w:r w:rsidR="00D1466E">
        <w:rPr>
          <w:rFonts w:ascii="Arial Narrow" w:hAnsi="Arial Narrow"/>
          <w:color w:val="000000" w:themeColor="text1"/>
        </w:rPr>
        <w:tab/>
      </w:r>
      <w:r w:rsidR="00D1466E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>1:</w:t>
      </w:r>
      <w:r w:rsidR="00F24564">
        <w:rPr>
          <w:rFonts w:ascii="Arial Narrow" w:hAnsi="Arial Narrow"/>
          <w:color w:val="000000" w:themeColor="text1"/>
        </w:rPr>
        <w:t>1</w:t>
      </w:r>
      <w:r w:rsidRPr="00EB2B49">
        <w:rPr>
          <w:rFonts w:ascii="Arial Narrow" w:hAnsi="Arial Narrow"/>
          <w:color w:val="000000" w:themeColor="text1"/>
        </w:rPr>
        <w:t xml:space="preserve"> 000</w:t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</w:p>
    <w:p w14:paraId="72AF7EA8" w14:textId="2FF95446" w:rsidR="00FE5CA7" w:rsidRDefault="00FE5CA7" w:rsidP="00FE5CA7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0</w:t>
      </w:r>
      <w:r w:rsidR="00526735">
        <w:rPr>
          <w:rFonts w:ascii="Arial Narrow" w:hAnsi="Arial Narrow"/>
          <w:color w:val="000000" w:themeColor="text1"/>
        </w:rPr>
        <w:t>7</w:t>
      </w:r>
      <w:r w:rsidRPr="00EB2B49">
        <w:rPr>
          <w:rFonts w:ascii="Arial Narrow" w:hAnsi="Arial Narrow"/>
          <w:color w:val="000000" w:themeColor="text1"/>
        </w:rPr>
        <w:t xml:space="preserve">.   </w:t>
      </w:r>
      <w:r w:rsidR="004D489D">
        <w:rPr>
          <w:rFonts w:ascii="Arial Narrow" w:hAnsi="Arial Narrow"/>
          <w:color w:val="000000" w:themeColor="text1"/>
        </w:rPr>
        <w:t xml:space="preserve"> </w:t>
      </w:r>
      <w:r w:rsidRPr="00EB2B49">
        <w:rPr>
          <w:rFonts w:ascii="Arial Narrow" w:hAnsi="Arial Narrow"/>
          <w:color w:val="000000" w:themeColor="text1"/>
        </w:rPr>
        <w:t xml:space="preserve">  </w:t>
      </w:r>
      <w:r w:rsidR="0009577E">
        <w:rPr>
          <w:rFonts w:ascii="Arial Narrow" w:hAnsi="Arial Narrow"/>
          <w:color w:val="000000" w:themeColor="text1"/>
        </w:rPr>
        <w:t xml:space="preserve">Veřejná </w:t>
      </w:r>
      <w:proofErr w:type="gramStart"/>
      <w:r w:rsidR="0009577E">
        <w:rPr>
          <w:rFonts w:ascii="Arial Narrow" w:hAnsi="Arial Narrow"/>
          <w:color w:val="000000" w:themeColor="text1"/>
        </w:rPr>
        <w:t xml:space="preserve">infrastruktura - </w:t>
      </w:r>
      <w:r w:rsidR="00F363EB">
        <w:rPr>
          <w:rFonts w:ascii="Arial Narrow" w:hAnsi="Arial Narrow"/>
          <w:color w:val="000000" w:themeColor="text1"/>
        </w:rPr>
        <w:t>Zásobování</w:t>
      </w:r>
      <w:proofErr w:type="gramEnd"/>
      <w:r w:rsidR="00F363EB">
        <w:rPr>
          <w:rFonts w:ascii="Arial Narrow" w:hAnsi="Arial Narrow"/>
          <w:color w:val="000000" w:themeColor="text1"/>
        </w:rPr>
        <w:t xml:space="preserve"> el. energií, plynem</w:t>
      </w:r>
      <w:r w:rsidRPr="00EB2B49">
        <w:rPr>
          <w:rFonts w:ascii="Arial Narrow" w:hAnsi="Arial Narrow"/>
          <w:color w:val="000000" w:themeColor="text1"/>
        </w:rPr>
        <w:t xml:space="preserve"> </w:t>
      </w:r>
      <w:r w:rsidR="0065531C">
        <w:rPr>
          <w:rFonts w:ascii="Arial Narrow" w:hAnsi="Arial Narrow"/>
          <w:color w:val="000000" w:themeColor="text1"/>
        </w:rPr>
        <w:t>a spoje</w:t>
      </w:r>
      <w:r w:rsidR="00F363EB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  <w:t>1:</w:t>
      </w:r>
      <w:r w:rsidR="00AA7395">
        <w:rPr>
          <w:rFonts w:ascii="Arial Narrow" w:hAnsi="Arial Narrow"/>
          <w:color w:val="000000" w:themeColor="text1"/>
        </w:rPr>
        <w:t>1</w:t>
      </w:r>
      <w:r w:rsidRPr="00EB2B49">
        <w:rPr>
          <w:rFonts w:ascii="Arial Narrow" w:hAnsi="Arial Narrow"/>
          <w:color w:val="000000" w:themeColor="text1"/>
        </w:rPr>
        <w:t xml:space="preserve"> 000</w:t>
      </w:r>
      <w:r w:rsidRPr="00EB2B49">
        <w:rPr>
          <w:rFonts w:ascii="Arial Narrow" w:hAnsi="Arial Narrow"/>
          <w:color w:val="000000" w:themeColor="text1"/>
        </w:rPr>
        <w:tab/>
      </w:r>
    </w:p>
    <w:p w14:paraId="600A1D05" w14:textId="4152DAFD" w:rsidR="00AA7395" w:rsidRDefault="00AA7395" w:rsidP="00AA7395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08</w:t>
      </w:r>
      <w:r w:rsidRPr="00EB2B49">
        <w:rPr>
          <w:rFonts w:ascii="Arial Narrow" w:hAnsi="Arial Narrow"/>
          <w:color w:val="000000" w:themeColor="text1"/>
        </w:rPr>
        <w:t xml:space="preserve">.   </w:t>
      </w:r>
      <w:r>
        <w:rPr>
          <w:rFonts w:ascii="Arial Narrow" w:hAnsi="Arial Narrow"/>
          <w:color w:val="000000" w:themeColor="text1"/>
        </w:rPr>
        <w:t xml:space="preserve"> </w:t>
      </w:r>
      <w:r w:rsidRPr="00EB2B49">
        <w:rPr>
          <w:rFonts w:ascii="Arial Narrow" w:hAnsi="Arial Narrow"/>
          <w:color w:val="000000" w:themeColor="text1"/>
        </w:rPr>
        <w:t xml:space="preserve">  </w:t>
      </w:r>
      <w:r>
        <w:rPr>
          <w:rFonts w:ascii="Arial Narrow" w:hAnsi="Arial Narrow"/>
          <w:color w:val="000000" w:themeColor="text1"/>
        </w:rPr>
        <w:t>Návrh etapizace</w:t>
      </w:r>
      <w:r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  <w:t>1:</w:t>
      </w:r>
      <w:r>
        <w:rPr>
          <w:rFonts w:ascii="Arial Narrow" w:hAnsi="Arial Narrow"/>
          <w:color w:val="000000" w:themeColor="text1"/>
        </w:rPr>
        <w:t>1</w:t>
      </w:r>
      <w:r w:rsidRPr="00EB2B49">
        <w:rPr>
          <w:rFonts w:ascii="Arial Narrow" w:hAnsi="Arial Narrow"/>
          <w:color w:val="000000" w:themeColor="text1"/>
        </w:rPr>
        <w:t xml:space="preserve"> 000</w:t>
      </w:r>
      <w:r w:rsidRPr="00EB2B49">
        <w:rPr>
          <w:rFonts w:ascii="Arial Narrow" w:hAnsi="Arial Narrow"/>
          <w:color w:val="000000" w:themeColor="text1"/>
        </w:rPr>
        <w:tab/>
      </w:r>
    </w:p>
    <w:p w14:paraId="519AE167" w14:textId="193D337C" w:rsidR="004D489D" w:rsidRPr="00EB2B49" w:rsidRDefault="004D489D" w:rsidP="00FE5CA7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0</w:t>
      </w:r>
      <w:r w:rsidR="00526735">
        <w:rPr>
          <w:rFonts w:ascii="Arial Narrow" w:hAnsi="Arial Narrow"/>
          <w:color w:val="000000" w:themeColor="text1"/>
        </w:rPr>
        <w:t>9</w:t>
      </w:r>
      <w:r>
        <w:rPr>
          <w:rFonts w:ascii="Arial Narrow" w:hAnsi="Arial Narrow"/>
          <w:color w:val="000000" w:themeColor="text1"/>
        </w:rPr>
        <w:t>.</w:t>
      </w:r>
      <w:r w:rsidRPr="00EB2B49">
        <w:rPr>
          <w:rFonts w:ascii="Arial Narrow" w:hAnsi="Arial Narrow"/>
          <w:color w:val="000000" w:themeColor="text1"/>
        </w:rPr>
        <w:t xml:space="preserve">    </w:t>
      </w:r>
      <w:r>
        <w:rPr>
          <w:rFonts w:ascii="Arial Narrow" w:hAnsi="Arial Narrow"/>
          <w:color w:val="000000" w:themeColor="text1"/>
        </w:rPr>
        <w:t xml:space="preserve"> </w:t>
      </w:r>
      <w:r w:rsidRPr="00EB2B49">
        <w:rPr>
          <w:rFonts w:ascii="Arial Narrow" w:hAnsi="Arial Narrow"/>
          <w:color w:val="000000" w:themeColor="text1"/>
        </w:rPr>
        <w:t xml:space="preserve"> </w:t>
      </w:r>
      <w:r>
        <w:rPr>
          <w:rFonts w:ascii="Arial Narrow" w:hAnsi="Arial Narrow"/>
          <w:color w:val="000000" w:themeColor="text1"/>
        </w:rPr>
        <w:t>Výkres vlastnických vztahů</w:t>
      </w:r>
      <w:r w:rsidR="00E717DD">
        <w:rPr>
          <w:rFonts w:ascii="Arial Narrow" w:hAnsi="Arial Narrow"/>
          <w:color w:val="000000" w:themeColor="text1"/>
        </w:rPr>
        <w:tab/>
      </w:r>
      <w:r w:rsidR="00E717DD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</w:r>
      <w:r w:rsidRPr="00EB2B49">
        <w:rPr>
          <w:rFonts w:ascii="Arial Narrow" w:hAnsi="Arial Narrow"/>
          <w:color w:val="000000" w:themeColor="text1"/>
        </w:rPr>
        <w:tab/>
        <w:t>1:</w:t>
      </w:r>
      <w:r w:rsidR="00AA7395">
        <w:rPr>
          <w:rFonts w:ascii="Arial Narrow" w:hAnsi="Arial Narrow"/>
          <w:color w:val="000000" w:themeColor="text1"/>
        </w:rPr>
        <w:t>1</w:t>
      </w:r>
      <w:r w:rsidRPr="00EB2B49">
        <w:rPr>
          <w:rFonts w:ascii="Arial Narrow" w:hAnsi="Arial Narrow"/>
          <w:color w:val="000000" w:themeColor="text1"/>
        </w:rPr>
        <w:t xml:space="preserve"> 000</w:t>
      </w:r>
      <w:r w:rsidRPr="00EB2B49">
        <w:rPr>
          <w:rFonts w:ascii="Arial Narrow" w:hAnsi="Arial Narrow"/>
          <w:color w:val="000000" w:themeColor="text1"/>
        </w:rPr>
        <w:tab/>
      </w:r>
    </w:p>
    <w:p w14:paraId="3DC600DD" w14:textId="79604AD1" w:rsidR="00526735" w:rsidRDefault="00526735" w:rsidP="00FE5CA7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10.</w:t>
      </w:r>
      <w:r w:rsidR="00E333A2">
        <w:rPr>
          <w:rFonts w:ascii="Arial Narrow" w:hAnsi="Arial Narrow"/>
          <w:color w:val="000000" w:themeColor="text1"/>
        </w:rPr>
        <w:t xml:space="preserve">      </w:t>
      </w:r>
      <w:r>
        <w:rPr>
          <w:rFonts w:ascii="Arial Narrow" w:hAnsi="Arial Narrow"/>
          <w:color w:val="000000" w:themeColor="text1"/>
        </w:rPr>
        <w:t xml:space="preserve">Řezy řešeným územím     </w:t>
      </w:r>
      <w:r w:rsidR="00E333A2">
        <w:rPr>
          <w:rFonts w:ascii="Arial Narrow" w:hAnsi="Arial Narrow"/>
          <w:color w:val="000000" w:themeColor="text1"/>
        </w:rPr>
        <w:tab/>
      </w:r>
      <w:r w:rsidR="00E333A2">
        <w:rPr>
          <w:rFonts w:ascii="Arial Narrow" w:hAnsi="Arial Narrow"/>
          <w:color w:val="000000" w:themeColor="text1"/>
        </w:rPr>
        <w:tab/>
      </w:r>
      <w:r w:rsidR="00E333A2">
        <w:rPr>
          <w:rFonts w:ascii="Arial Narrow" w:hAnsi="Arial Narrow"/>
          <w:color w:val="000000" w:themeColor="text1"/>
        </w:rPr>
        <w:tab/>
      </w:r>
      <w:r w:rsidR="00E333A2">
        <w:rPr>
          <w:rFonts w:ascii="Arial Narrow" w:hAnsi="Arial Narrow"/>
          <w:color w:val="000000" w:themeColor="text1"/>
        </w:rPr>
        <w:tab/>
      </w:r>
      <w:r w:rsidR="00E333A2">
        <w:rPr>
          <w:rFonts w:ascii="Arial Narrow" w:hAnsi="Arial Narrow"/>
          <w:color w:val="000000" w:themeColor="text1"/>
        </w:rPr>
        <w:tab/>
      </w:r>
      <w:r w:rsidR="00E333A2">
        <w:rPr>
          <w:rFonts w:ascii="Arial Narrow" w:hAnsi="Arial Narrow"/>
          <w:color w:val="000000" w:themeColor="text1"/>
        </w:rPr>
        <w:tab/>
      </w:r>
      <w:r w:rsidR="00E333A2">
        <w:rPr>
          <w:rFonts w:ascii="Arial Narrow" w:hAnsi="Arial Narrow"/>
          <w:color w:val="000000" w:themeColor="text1"/>
        </w:rPr>
        <w:tab/>
      </w:r>
      <w:r w:rsidR="00E333A2" w:rsidRPr="00EB2B49">
        <w:rPr>
          <w:rFonts w:ascii="Arial Narrow" w:hAnsi="Arial Narrow"/>
          <w:color w:val="000000" w:themeColor="text1"/>
        </w:rPr>
        <w:t>1:</w:t>
      </w:r>
      <w:r w:rsidR="00AA7395">
        <w:rPr>
          <w:rFonts w:ascii="Arial Narrow" w:hAnsi="Arial Narrow"/>
          <w:color w:val="000000" w:themeColor="text1"/>
        </w:rPr>
        <w:t>1</w:t>
      </w:r>
      <w:r w:rsidR="00E333A2" w:rsidRPr="00EB2B49">
        <w:rPr>
          <w:rFonts w:ascii="Arial Narrow" w:hAnsi="Arial Narrow"/>
          <w:color w:val="000000" w:themeColor="text1"/>
        </w:rPr>
        <w:t xml:space="preserve"> 000</w:t>
      </w:r>
    </w:p>
    <w:p w14:paraId="0EAAB09B" w14:textId="0E35E7B1" w:rsidR="00FE5CA7" w:rsidRDefault="00526735" w:rsidP="00FE5CA7">
      <w:pPr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E717DD">
        <w:rPr>
          <w:rFonts w:ascii="Arial Narrow" w:hAnsi="Arial Narrow"/>
        </w:rPr>
        <w:t>1</w:t>
      </w:r>
      <w:r w:rsidR="004D489D">
        <w:rPr>
          <w:rFonts w:ascii="Arial Narrow" w:hAnsi="Arial Narrow"/>
        </w:rPr>
        <w:t>.      F</w:t>
      </w:r>
      <w:r w:rsidR="0057274A">
        <w:rPr>
          <w:rFonts w:ascii="Arial Narrow" w:hAnsi="Arial Narrow"/>
        </w:rPr>
        <w:t>otodokumentace</w:t>
      </w:r>
      <w:r w:rsidR="00E333A2">
        <w:rPr>
          <w:rFonts w:ascii="Arial Narrow" w:hAnsi="Arial Narrow"/>
        </w:rPr>
        <w:t xml:space="preserve"> 1</w:t>
      </w:r>
    </w:p>
    <w:p w14:paraId="4545F3AA" w14:textId="18675056" w:rsidR="00E333A2" w:rsidRDefault="00E333A2" w:rsidP="00E333A2">
      <w:pPr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E717DD">
        <w:rPr>
          <w:rFonts w:ascii="Arial Narrow" w:hAnsi="Arial Narrow"/>
        </w:rPr>
        <w:t>2</w:t>
      </w:r>
      <w:r>
        <w:rPr>
          <w:rFonts w:ascii="Arial Narrow" w:hAnsi="Arial Narrow"/>
        </w:rPr>
        <w:t>.      Fotodokumentace 2</w:t>
      </w:r>
    </w:p>
    <w:p w14:paraId="501DE1B7" w14:textId="62A2E773" w:rsidR="00B56C7D" w:rsidRDefault="00B56C7D" w:rsidP="00B56C7D">
      <w:pPr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E717DD">
        <w:rPr>
          <w:rFonts w:ascii="Arial Narrow" w:hAnsi="Arial Narrow"/>
        </w:rPr>
        <w:t>3</w:t>
      </w:r>
      <w:r>
        <w:rPr>
          <w:rFonts w:ascii="Arial Narrow" w:hAnsi="Arial Narrow"/>
        </w:rPr>
        <w:t>.      Ptačí perspektiva 1</w:t>
      </w:r>
    </w:p>
    <w:p w14:paraId="682D937D" w14:textId="7CE190B6" w:rsidR="00B56C7D" w:rsidRDefault="00B56C7D" w:rsidP="00B56C7D">
      <w:pPr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E717DD">
        <w:rPr>
          <w:rFonts w:ascii="Arial Narrow" w:hAnsi="Arial Narrow"/>
        </w:rPr>
        <w:t>4</w:t>
      </w:r>
      <w:r>
        <w:rPr>
          <w:rFonts w:ascii="Arial Narrow" w:hAnsi="Arial Narrow"/>
        </w:rPr>
        <w:t>.      Ptačí perspektiva 2</w:t>
      </w:r>
    </w:p>
    <w:p w14:paraId="61F6C2DA" w14:textId="6D725ECC" w:rsidR="002F29A6" w:rsidRDefault="00E717DD" w:rsidP="00B56C7D">
      <w:pPr>
        <w:rPr>
          <w:rFonts w:ascii="Arial Narrow" w:hAnsi="Arial Narrow"/>
        </w:rPr>
      </w:pPr>
      <w:r>
        <w:rPr>
          <w:rFonts w:ascii="Arial Narrow" w:hAnsi="Arial Narrow"/>
        </w:rPr>
        <w:t>15</w:t>
      </w:r>
      <w:r w:rsidR="002F29A6">
        <w:rPr>
          <w:rFonts w:ascii="Arial Narrow" w:hAnsi="Arial Narrow"/>
        </w:rPr>
        <w:t xml:space="preserve">.      </w:t>
      </w:r>
      <w:r w:rsidR="00364A12" w:rsidRPr="00364A12">
        <w:rPr>
          <w:rFonts w:ascii="Arial Narrow" w:hAnsi="Arial Narrow"/>
        </w:rPr>
        <w:t>U</w:t>
      </w:r>
      <w:r w:rsidRPr="00364A12">
        <w:rPr>
          <w:rFonts w:ascii="Arial Narrow" w:hAnsi="Arial Narrow"/>
        </w:rPr>
        <w:t xml:space="preserve">rbanistická kompozice </w:t>
      </w:r>
      <w:r w:rsidR="00364A12">
        <w:rPr>
          <w:rFonts w:ascii="Arial Narrow" w:hAnsi="Arial Narrow"/>
        </w:rPr>
        <w:t>–</w:t>
      </w:r>
      <w:r w:rsidR="00364A12" w:rsidRPr="00364A12">
        <w:rPr>
          <w:rFonts w:ascii="Arial Narrow" w:hAnsi="Arial Narrow"/>
        </w:rPr>
        <w:t xml:space="preserve"> </w:t>
      </w:r>
      <w:r w:rsidR="002F29A6">
        <w:rPr>
          <w:rFonts w:ascii="Arial Narrow" w:hAnsi="Arial Narrow"/>
        </w:rPr>
        <w:t>Vizualizace</w:t>
      </w:r>
      <w:r w:rsidR="00364A12">
        <w:rPr>
          <w:rFonts w:ascii="Arial Narrow" w:hAnsi="Arial Narrow"/>
        </w:rPr>
        <w:t xml:space="preserve"> (</w:t>
      </w:r>
      <w:r>
        <w:rPr>
          <w:rFonts w:ascii="Arial Narrow" w:hAnsi="Arial Narrow"/>
        </w:rPr>
        <w:t xml:space="preserve">15 </w:t>
      </w:r>
      <w:proofErr w:type="spellStart"/>
      <w:proofErr w:type="gramStart"/>
      <w:r w:rsidR="00364A12">
        <w:rPr>
          <w:rFonts w:ascii="Arial Narrow" w:hAnsi="Arial Narrow"/>
        </w:rPr>
        <w:t>a,b</w:t>
      </w:r>
      <w:proofErr w:type="gramEnd"/>
      <w:r w:rsidR="00364A12">
        <w:rPr>
          <w:rFonts w:ascii="Arial Narrow" w:hAnsi="Arial Narrow"/>
        </w:rPr>
        <w:t>,c</w:t>
      </w:r>
      <w:r w:rsidR="001B0D3B">
        <w:rPr>
          <w:rFonts w:ascii="Arial Narrow" w:hAnsi="Arial Narrow"/>
        </w:rPr>
        <w:t>,d</w:t>
      </w:r>
      <w:proofErr w:type="spellEnd"/>
      <w:r w:rsidR="00364A12">
        <w:rPr>
          <w:rFonts w:ascii="Arial Narrow" w:hAnsi="Arial Narrow"/>
        </w:rPr>
        <w:t>)</w:t>
      </w:r>
    </w:p>
    <w:p w14:paraId="4FAFE68B" w14:textId="5712B14D" w:rsidR="00E333A2" w:rsidRDefault="00942678" w:rsidP="00E333A2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</w:rPr>
        <w:t xml:space="preserve">16.      </w:t>
      </w:r>
      <w:r>
        <w:rPr>
          <w:rFonts w:ascii="Arial Narrow" w:hAnsi="Arial Narrow"/>
          <w:color w:val="000000" w:themeColor="text1"/>
        </w:rPr>
        <w:t xml:space="preserve">Hlavní </w:t>
      </w:r>
      <w:proofErr w:type="gramStart"/>
      <w:r>
        <w:rPr>
          <w:rFonts w:ascii="Arial Narrow" w:hAnsi="Arial Narrow"/>
          <w:color w:val="000000" w:themeColor="text1"/>
        </w:rPr>
        <w:t>výkres - varianta</w:t>
      </w:r>
      <w:proofErr w:type="gramEnd"/>
      <w:r>
        <w:rPr>
          <w:rFonts w:ascii="Arial Narrow" w:hAnsi="Arial Narrow"/>
          <w:color w:val="000000" w:themeColor="text1"/>
        </w:rPr>
        <w:t xml:space="preserve"> 1</w:t>
      </w:r>
    </w:p>
    <w:p w14:paraId="4F35BDA4" w14:textId="08DDB3A7" w:rsidR="00942678" w:rsidRDefault="00942678" w:rsidP="00942678">
      <w:pPr>
        <w:rPr>
          <w:rFonts w:ascii="Arial Narrow" w:hAnsi="Arial Narrow"/>
          <w:color w:val="000000" w:themeColor="text1"/>
        </w:rPr>
      </w:pPr>
      <w:r>
        <w:rPr>
          <w:rFonts w:ascii="Arial Narrow" w:hAnsi="Arial Narrow"/>
        </w:rPr>
        <w:t xml:space="preserve">17.      </w:t>
      </w:r>
      <w:r>
        <w:rPr>
          <w:rFonts w:ascii="Arial Narrow" w:hAnsi="Arial Narrow"/>
          <w:color w:val="000000" w:themeColor="text1"/>
        </w:rPr>
        <w:t xml:space="preserve">Hlavní </w:t>
      </w:r>
      <w:proofErr w:type="gramStart"/>
      <w:r>
        <w:rPr>
          <w:rFonts w:ascii="Arial Narrow" w:hAnsi="Arial Narrow"/>
          <w:color w:val="000000" w:themeColor="text1"/>
        </w:rPr>
        <w:t>výkres - varianta</w:t>
      </w:r>
      <w:proofErr w:type="gramEnd"/>
      <w:r>
        <w:rPr>
          <w:rFonts w:ascii="Arial Narrow" w:hAnsi="Arial Narrow"/>
          <w:color w:val="000000" w:themeColor="text1"/>
        </w:rPr>
        <w:t xml:space="preserve"> 2</w:t>
      </w:r>
    </w:p>
    <w:p w14:paraId="404E091E" w14:textId="4DE29F1C" w:rsidR="00942678" w:rsidRPr="00F8217A" w:rsidRDefault="00942678" w:rsidP="00942678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18.      </w:t>
      </w:r>
      <w:r>
        <w:rPr>
          <w:rFonts w:ascii="Arial Narrow" w:hAnsi="Arial Narrow"/>
          <w:color w:val="000000" w:themeColor="text1"/>
        </w:rPr>
        <w:t xml:space="preserve">Hlavní </w:t>
      </w:r>
      <w:proofErr w:type="gramStart"/>
      <w:r>
        <w:rPr>
          <w:rFonts w:ascii="Arial Narrow" w:hAnsi="Arial Narrow"/>
          <w:color w:val="000000" w:themeColor="text1"/>
        </w:rPr>
        <w:t>výkres - varianta</w:t>
      </w:r>
      <w:proofErr w:type="gramEnd"/>
      <w:r>
        <w:rPr>
          <w:rFonts w:ascii="Arial Narrow" w:hAnsi="Arial Narrow"/>
          <w:color w:val="000000" w:themeColor="text1"/>
        </w:rPr>
        <w:t xml:space="preserve"> 3</w:t>
      </w:r>
    </w:p>
    <w:p w14:paraId="3C41B874" w14:textId="77777777" w:rsidR="00942678" w:rsidRPr="00F8217A" w:rsidRDefault="00942678" w:rsidP="00942678">
      <w:pPr>
        <w:rPr>
          <w:rFonts w:ascii="Arial Narrow" w:hAnsi="Arial Narrow"/>
        </w:rPr>
      </w:pPr>
    </w:p>
    <w:p w14:paraId="0328CC64" w14:textId="77777777" w:rsidR="00942678" w:rsidRPr="00F8217A" w:rsidRDefault="00942678" w:rsidP="00E333A2">
      <w:pPr>
        <w:rPr>
          <w:rFonts w:ascii="Arial Narrow" w:hAnsi="Arial Narrow"/>
        </w:rPr>
      </w:pPr>
    </w:p>
    <w:p w14:paraId="2A2C34C5" w14:textId="77777777" w:rsidR="00E333A2" w:rsidRPr="00F8217A" w:rsidRDefault="00E333A2" w:rsidP="00FE5CA7">
      <w:pPr>
        <w:rPr>
          <w:rFonts w:ascii="Arial Narrow" w:hAnsi="Arial Narrow"/>
        </w:rPr>
      </w:pPr>
    </w:p>
    <w:p w14:paraId="7CF12DF9" w14:textId="77777777" w:rsidR="00FE5CA7" w:rsidRPr="00F8217A" w:rsidRDefault="00FE5CA7" w:rsidP="00FE5CA7">
      <w:pPr>
        <w:rPr>
          <w:rFonts w:ascii="Arial Narrow" w:hAnsi="Arial Narrow"/>
        </w:rPr>
      </w:pPr>
    </w:p>
    <w:p w14:paraId="4B7DA371" w14:textId="2C4D46F7" w:rsidR="00FE5CA7" w:rsidRPr="00F8217A" w:rsidRDefault="00FE5CA7" w:rsidP="00FE5CA7">
      <w:pPr>
        <w:spacing w:before="120"/>
        <w:ind w:firstLine="360"/>
        <w:rPr>
          <w:rFonts w:ascii="Arial Narrow" w:hAnsi="Arial Narrow"/>
          <w:szCs w:val="22"/>
        </w:rPr>
      </w:pPr>
      <w:r w:rsidRPr="00F8217A">
        <w:rPr>
          <w:rFonts w:ascii="Arial Narrow" w:hAnsi="Arial Narrow"/>
          <w:szCs w:val="22"/>
        </w:rPr>
        <w:t xml:space="preserve">Počet vyhotovení návrhu územní studie: </w:t>
      </w:r>
      <w:r w:rsidR="00AE229A">
        <w:rPr>
          <w:rFonts w:ascii="Arial Narrow" w:hAnsi="Arial Narrow"/>
          <w:szCs w:val="22"/>
        </w:rPr>
        <w:t>4</w:t>
      </w:r>
      <w:r w:rsidRPr="00F8217A">
        <w:rPr>
          <w:rFonts w:ascii="Arial Narrow" w:hAnsi="Arial Narrow"/>
          <w:szCs w:val="22"/>
        </w:rPr>
        <w:t xml:space="preserve"> </w:t>
      </w:r>
      <w:proofErr w:type="spellStart"/>
      <w:r w:rsidRPr="00F8217A">
        <w:rPr>
          <w:rFonts w:ascii="Arial Narrow" w:hAnsi="Arial Narrow"/>
          <w:szCs w:val="22"/>
        </w:rPr>
        <w:t>paré</w:t>
      </w:r>
      <w:proofErr w:type="spellEnd"/>
      <w:r w:rsidRPr="00F8217A">
        <w:rPr>
          <w:rFonts w:ascii="Arial Narrow" w:hAnsi="Arial Narrow"/>
          <w:szCs w:val="22"/>
        </w:rPr>
        <w:t>.</w:t>
      </w:r>
    </w:p>
    <w:p w14:paraId="1177153B" w14:textId="77777777" w:rsidR="002F34D9" w:rsidRDefault="002F34D9" w:rsidP="00DF393A">
      <w:pPr>
        <w:spacing w:before="120"/>
        <w:ind w:firstLine="0"/>
        <w:rPr>
          <w:rFonts w:ascii="Arial Narrow" w:hAnsi="Arial Narrow"/>
          <w:szCs w:val="22"/>
        </w:rPr>
      </w:pPr>
    </w:p>
    <w:sectPr w:rsidR="002F34D9" w:rsidSect="00520A7A">
      <w:footerReference w:type="default" r:id="rId20"/>
      <w:footnotePr>
        <w:pos w:val="beneathText"/>
      </w:footnotePr>
      <w:pgSz w:w="23814" w:h="16839" w:orient="landscape" w:code="8"/>
      <w:pgMar w:top="1418" w:right="1134" w:bottom="1134" w:left="1134" w:header="709" w:footer="709" w:gutter="0"/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D7A5E" w14:textId="77777777" w:rsidR="00DF7C65" w:rsidRDefault="00DF7C65">
      <w:r>
        <w:separator/>
      </w:r>
    </w:p>
  </w:endnote>
  <w:endnote w:type="continuationSeparator" w:id="0">
    <w:p w14:paraId="12AD6E33" w14:textId="77777777" w:rsidR="00DF7C65" w:rsidRDefault="00DF7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charset w:val="02"/>
    <w:family w:val="auto"/>
    <w:pitch w:val="default"/>
  </w:font>
  <w:font w:name="Albany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4F66B" w14:textId="2230A07A" w:rsidR="00D12C34" w:rsidRPr="009634ED" w:rsidRDefault="00D12C34" w:rsidP="00B94AE7">
    <w:pPr>
      <w:pStyle w:val="Zpat"/>
      <w:tabs>
        <w:tab w:val="clear" w:pos="4536"/>
        <w:tab w:val="clear" w:pos="9072"/>
        <w:tab w:val="center" w:pos="9356"/>
      </w:tabs>
      <w:ind w:firstLine="0"/>
      <w:jc w:val="left"/>
      <w:rPr>
        <w:rFonts w:ascii="Arial Narrow" w:hAnsi="Arial Narrow"/>
        <w:color w:val="404040"/>
        <w:sz w:val="20"/>
      </w:rPr>
    </w:pPr>
    <w:r>
      <w:rPr>
        <w:rFonts w:ascii="Arial Narrow" w:hAnsi="Arial Narrow"/>
        <w:color w:val="404040"/>
        <w:sz w:val="20"/>
      </w:rPr>
      <w:t xml:space="preserve">                               ÚZEMNÍ STUDIE </w:t>
    </w:r>
    <w:r w:rsidR="009222A5">
      <w:rPr>
        <w:rFonts w:ascii="Arial Narrow" w:hAnsi="Arial Narrow"/>
        <w:color w:val="404040"/>
        <w:sz w:val="20"/>
      </w:rPr>
      <w:t>US1 KURDĚJOV lokalita „Záhumenice“</w:t>
    </w:r>
    <w:r>
      <w:rPr>
        <w:rFonts w:ascii="Arial Narrow" w:hAnsi="Arial Narrow"/>
        <w:color w:val="404040"/>
        <w:sz w:val="20"/>
      </w:rPr>
      <w:t xml:space="preserve">                                                                                                                            </w:t>
    </w:r>
    <w:r w:rsidR="009222A5">
      <w:rPr>
        <w:rFonts w:ascii="Arial Narrow" w:hAnsi="Arial Narrow"/>
        <w:color w:val="404040"/>
        <w:sz w:val="20"/>
      </w:rPr>
      <w:t xml:space="preserve">                             </w:t>
    </w:r>
    <w:r>
      <w:rPr>
        <w:rFonts w:ascii="Arial Narrow" w:hAnsi="Arial Narrow"/>
        <w:color w:val="404040"/>
        <w:sz w:val="20"/>
      </w:rPr>
      <w:t xml:space="preserve">              </w:t>
    </w:r>
    <w:r w:rsidR="009222A5">
      <w:rPr>
        <w:rFonts w:ascii="Arial Narrow" w:hAnsi="Arial Narrow"/>
        <w:color w:val="404040"/>
        <w:sz w:val="20"/>
      </w:rPr>
      <w:t xml:space="preserve">                        </w:t>
    </w:r>
    <w:r>
      <w:rPr>
        <w:rFonts w:ascii="Arial Narrow" w:hAnsi="Arial Narrow"/>
        <w:color w:val="404040"/>
        <w:sz w:val="20"/>
      </w:rPr>
      <w:t xml:space="preserve">                                                                                                    </w:t>
    </w:r>
    <w:r w:rsidRPr="002E263D">
      <w:rPr>
        <w:rFonts w:ascii="Arial Narrow" w:hAnsi="Arial Narrow"/>
        <w:color w:val="404040"/>
        <w:sz w:val="20"/>
      </w:rPr>
      <w:t xml:space="preserve">                         </w:t>
    </w:r>
    <w:r>
      <w:rPr>
        <w:rFonts w:ascii="Arial Narrow" w:hAnsi="Arial Narrow"/>
        <w:color w:val="404040"/>
        <w:sz w:val="20"/>
      </w:rPr>
      <w:t xml:space="preserve">                            </w:t>
    </w:r>
    <w:r w:rsidRPr="002E263D">
      <w:rPr>
        <w:rFonts w:ascii="Arial Narrow" w:hAnsi="Arial Narrow"/>
        <w:color w:val="404040"/>
        <w:sz w:val="20"/>
      </w:rPr>
      <w:fldChar w:fldCharType="begin"/>
    </w:r>
    <w:r w:rsidRPr="002E263D">
      <w:rPr>
        <w:rFonts w:ascii="Arial Narrow" w:hAnsi="Arial Narrow"/>
        <w:color w:val="404040"/>
        <w:sz w:val="20"/>
      </w:rPr>
      <w:instrText>PAGE   \* MERGEFORMAT</w:instrText>
    </w:r>
    <w:r w:rsidRPr="002E263D">
      <w:rPr>
        <w:rFonts w:ascii="Arial Narrow" w:hAnsi="Arial Narrow"/>
        <w:color w:val="404040"/>
        <w:sz w:val="20"/>
      </w:rPr>
      <w:fldChar w:fldCharType="separate"/>
    </w:r>
    <w:r w:rsidR="00DD5531">
      <w:rPr>
        <w:rFonts w:ascii="Arial Narrow" w:hAnsi="Arial Narrow"/>
        <w:noProof/>
        <w:color w:val="404040"/>
        <w:sz w:val="20"/>
      </w:rPr>
      <w:t>1</w:t>
    </w:r>
    <w:r w:rsidRPr="002E263D">
      <w:rPr>
        <w:rFonts w:ascii="Arial Narrow" w:hAnsi="Arial Narrow"/>
        <w:color w:val="404040"/>
        <w:sz w:val="20"/>
      </w:rPr>
      <w:fldChar w:fldCharType="end"/>
    </w:r>
  </w:p>
  <w:p w14:paraId="225E61AE" w14:textId="77777777" w:rsidR="00D12C34" w:rsidRDefault="00D12C3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76CFE" w14:textId="77777777" w:rsidR="00DF7C65" w:rsidRDefault="00DF7C65">
      <w:r>
        <w:separator/>
      </w:r>
    </w:p>
  </w:footnote>
  <w:footnote w:type="continuationSeparator" w:id="0">
    <w:p w14:paraId="4E17B1EE" w14:textId="77777777" w:rsidR="00DF7C65" w:rsidRDefault="00DF7C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B687712"/>
    <w:lvl w:ilvl="0">
      <w:numFmt w:val="decimal"/>
      <w:lvlText w:val="*"/>
      <w:lvlJc w:val="left"/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/>
      </w:rPr>
    </w:lvl>
  </w:abstractNum>
  <w:abstractNum w:abstractNumId="3" w15:restartNumberingAfterBreak="0">
    <w:nsid w:val="00000009"/>
    <w:multiLevelType w:val="singleLevel"/>
    <w:tmpl w:val="00000009"/>
    <w:name w:val="WW8Num9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C"/>
    <w:multiLevelType w:val="singleLevel"/>
    <w:tmpl w:val="0000000C"/>
    <w:name w:val="WW8Num12"/>
    <w:lvl w:ilvl="0"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OpenSymbol" w:hAnsi="OpenSymbol"/>
      </w:rPr>
    </w:lvl>
  </w:abstractNum>
  <w:abstractNum w:abstractNumId="5" w15:restartNumberingAfterBreak="0">
    <w:nsid w:val="0000000F"/>
    <w:multiLevelType w:val="singleLevel"/>
    <w:tmpl w:val="0000000F"/>
    <w:name w:val="WW8Num15"/>
    <w:lvl w:ilvl="0"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/>
      </w:rPr>
    </w:lvl>
  </w:abstractNum>
  <w:abstractNum w:abstractNumId="6" w15:restartNumberingAfterBreak="0">
    <w:nsid w:val="0000001B"/>
    <w:multiLevelType w:val="multilevel"/>
    <w:tmpl w:val="3B7EA668"/>
    <w:name w:val="WW8Num27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16359F9"/>
    <w:multiLevelType w:val="hybridMultilevel"/>
    <w:tmpl w:val="B21A38BE"/>
    <w:lvl w:ilvl="0" w:tplc="F7BA58F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18B51C7"/>
    <w:multiLevelType w:val="multilevel"/>
    <w:tmpl w:val="009C9A6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24" w:hanging="1440"/>
      </w:pPr>
      <w:rPr>
        <w:rFonts w:hint="default"/>
      </w:rPr>
    </w:lvl>
  </w:abstractNum>
  <w:abstractNum w:abstractNumId="9" w15:restartNumberingAfterBreak="0">
    <w:nsid w:val="08752D3C"/>
    <w:multiLevelType w:val="hybridMultilevel"/>
    <w:tmpl w:val="54B65D88"/>
    <w:lvl w:ilvl="0" w:tplc="5F9A3186">
      <w:start w:val="18"/>
      <w:numFmt w:val="bullet"/>
      <w:lvlText w:val="-"/>
      <w:lvlJc w:val="left"/>
      <w:pPr>
        <w:ind w:left="927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0C9141A7"/>
    <w:multiLevelType w:val="hybridMultilevel"/>
    <w:tmpl w:val="B21A38BE"/>
    <w:lvl w:ilvl="0" w:tplc="F7BA58F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1201F60"/>
    <w:multiLevelType w:val="multilevel"/>
    <w:tmpl w:val="0FB28E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3E74A17"/>
    <w:multiLevelType w:val="hybridMultilevel"/>
    <w:tmpl w:val="BA947864"/>
    <w:lvl w:ilvl="0" w:tplc="CB6A159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789241D"/>
    <w:multiLevelType w:val="hybridMultilevel"/>
    <w:tmpl w:val="24DEE0A6"/>
    <w:lvl w:ilvl="0" w:tplc="CB6A159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8012181"/>
    <w:multiLevelType w:val="hybridMultilevel"/>
    <w:tmpl w:val="593CB03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A641B4B"/>
    <w:multiLevelType w:val="hybridMultilevel"/>
    <w:tmpl w:val="0B20300A"/>
    <w:lvl w:ilvl="0" w:tplc="81E6D4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1B082F73"/>
    <w:multiLevelType w:val="multilevel"/>
    <w:tmpl w:val="0BECDC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isLgl/>
      <w:lvlText w:val="%1.3.1.%4."/>
      <w:lvlJc w:val="left"/>
      <w:pPr>
        <w:tabs>
          <w:tab w:val="num" w:pos="1800"/>
        </w:tabs>
        <w:ind w:left="1728" w:hanging="648"/>
      </w:pPr>
      <w:rPr>
        <w:rFonts w:hint="default"/>
        <w:sz w:val="22"/>
        <w:szCs w:val="22"/>
      </w:rPr>
    </w:lvl>
    <w:lvl w:ilvl="4">
      <w:start w:val="1"/>
      <w:numFmt w:val="decimal"/>
      <w:lvlRestart w:val="3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1E3053EC"/>
    <w:multiLevelType w:val="multilevel"/>
    <w:tmpl w:val="A9AEEC3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47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440"/>
      </w:pPr>
      <w:rPr>
        <w:rFonts w:hint="default"/>
      </w:rPr>
    </w:lvl>
  </w:abstractNum>
  <w:abstractNum w:abstractNumId="18" w15:restartNumberingAfterBreak="0">
    <w:nsid w:val="1E403E20"/>
    <w:multiLevelType w:val="hybridMultilevel"/>
    <w:tmpl w:val="D5801DA4"/>
    <w:lvl w:ilvl="0" w:tplc="D5AEFE3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22710BE3"/>
    <w:multiLevelType w:val="multilevel"/>
    <w:tmpl w:val="B44691D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238C7666"/>
    <w:multiLevelType w:val="multilevel"/>
    <w:tmpl w:val="CBD8D66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7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440"/>
      </w:pPr>
      <w:rPr>
        <w:rFonts w:hint="default"/>
      </w:rPr>
    </w:lvl>
  </w:abstractNum>
  <w:abstractNum w:abstractNumId="21" w15:restartNumberingAfterBreak="0">
    <w:nsid w:val="263B6B80"/>
    <w:multiLevelType w:val="hybridMultilevel"/>
    <w:tmpl w:val="44E097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440B3B"/>
    <w:multiLevelType w:val="hybridMultilevel"/>
    <w:tmpl w:val="5C628FFC"/>
    <w:lvl w:ilvl="0" w:tplc="9F58848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275B02DA"/>
    <w:multiLevelType w:val="hybridMultilevel"/>
    <w:tmpl w:val="8FB238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304D07"/>
    <w:multiLevelType w:val="hybridMultilevel"/>
    <w:tmpl w:val="9D6CAB60"/>
    <w:lvl w:ilvl="0" w:tplc="39C238AC">
      <w:start w:val="1"/>
      <w:numFmt w:val="bullet"/>
      <w:lvlText w:val="-"/>
      <w:lvlJc w:val="left"/>
      <w:pPr>
        <w:ind w:left="40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 w15:restartNumberingAfterBreak="0">
    <w:nsid w:val="37654BE7"/>
    <w:multiLevelType w:val="hybridMultilevel"/>
    <w:tmpl w:val="87C40BD2"/>
    <w:lvl w:ilvl="0" w:tplc="5AE0DE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9761A89"/>
    <w:multiLevelType w:val="multilevel"/>
    <w:tmpl w:val="B44691D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3A522161"/>
    <w:multiLevelType w:val="hybridMultilevel"/>
    <w:tmpl w:val="681A3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820674"/>
    <w:multiLevelType w:val="hybridMultilevel"/>
    <w:tmpl w:val="C31455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B57C32"/>
    <w:multiLevelType w:val="hybridMultilevel"/>
    <w:tmpl w:val="B21A38BE"/>
    <w:lvl w:ilvl="0" w:tplc="F7BA58F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40431B04"/>
    <w:multiLevelType w:val="hybridMultilevel"/>
    <w:tmpl w:val="B058AA4A"/>
    <w:lvl w:ilvl="0" w:tplc="97FAF85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B9EE8DC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13D7E63"/>
    <w:multiLevelType w:val="hybridMultilevel"/>
    <w:tmpl w:val="B21A38BE"/>
    <w:lvl w:ilvl="0" w:tplc="F7BA58F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4140731B"/>
    <w:multiLevelType w:val="hybridMultilevel"/>
    <w:tmpl w:val="7F0A04EC"/>
    <w:lvl w:ilvl="0" w:tplc="E6C834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485943D5"/>
    <w:multiLevelType w:val="hybridMultilevel"/>
    <w:tmpl w:val="E6A27370"/>
    <w:lvl w:ilvl="0" w:tplc="FFFFFFFF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9963592"/>
    <w:multiLevelType w:val="hybridMultilevel"/>
    <w:tmpl w:val="B21A38BE"/>
    <w:lvl w:ilvl="0" w:tplc="F7BA58F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5" w15:restartNumberingAfterBreak="0">
    <w:nsid w:val="49B86D2B"/>
    <w:multiLevelType w:val="hybridMultilevel"/>
    <w:tmpl w:val="B21A38BE"/>
    <w:lvl w:ilvl="0" w:tplc="F7BA58F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 w15:restartNumberingAfterBreak="0">
    <w:nsid w:val="4B140C6D"/>
    <w:multiLevelType w:val="hybridMultilevel"/>
    <w:tmpl w:val="F4BC8A4C"/>
    <w:lvl w:ilvl="0" w:tplc="3A3A426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7" w15:restartNumberingAfterBreak="0">
    <w:nsid w:val="519620BA"/>
    <w:multiLevelType w:val="hybridMultilevel"/>
    <w:tmpl w:val="8286ECF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6F37939"/>
    <w:multiLevelType w:val="hybridMultilevel"/>
    <w:tmpl w:val="B21A38BE"/>
    <w:lvl w:ilvl="0" w:tplc="F7BA58F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 w15:restartNumberingAfterBreak="0">
    <w:nsid w:val="589F059C"/>
    <w:multiLevelType w:val="multilevel"/>
    <w:tmpl w:val="3CD2AF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5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pStyle w:val="Nadpis4"/>
      <w:lvlText w:val="%4%1.3.2.1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59B238D5"/>
    <w:multiLevelType w:val="hybridMultilevel"/>
    <w:tmpl w:val="EFBCA90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AAF1A1F"/>
    <w:multiLevelType w:val="multilevel"/>
    <w:tmpl w:val="23528C00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42" w15:restartNumberingAfterBreak="0">
    <w:nsid w:val="6E603A2D"/>
    <w:multiLevelType w:val="hybridMultilevel"/>
    <w:tmpl w:val="FFBEC3AC"/>
    <w:lvl w:ilvl="0" w:tplc="B6BA8AB6">
      <w:start w:val="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171F4E"/>
    <w:multiLevelType w:val="multilevel"/>
    <w:tmpl w:val="5A40B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2.%3."/>
      <w:lvlJc w:val="left"/>
      <w:pPr>
        <w:tabs>
          <w:tab w:val="num" w:pos="1214"/>
        </w:tabs>
        <w:ind w:left="1214" w:hanging="504"/>
      </w:pPr>
      <w:rPr>
        <w:rFonts w:hint="default"/>
      </w:rPr>
    </w:lvl>
    <w:lvl w:ilvl="3">
      <w:start w:val="1"/>
      <w:numFmt w:val="decimal"/>
      <w:lvlText w:val="%4%1.3.2.1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4" w15:restartNumberingAfterBreak="0">
    <w:nsid w:val="7741550D"/>
    <w:multiLevelType w:val="hybridMultilevel"/>
    <w:tmpl w:val="B21A38BE"/>
    <w:lvl w:ilvl="0" w:tplc="F7BA58F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5" w15:restartNumberingAfterBreak="0">
    <w:nsid w:val="77DC1558"/>
    <w:multiLevelType w:val="hybridMultilevel"/>
    <w:tmpl w:val="B21A38BE"/>
    <w:lvl w:ilvl="0" w:tplc="F7BA58F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6" w15:restartNumberingAfterBreak="0">
    <w:nsid w:val="7BAD6312"/>
    <w:multiLevelType w:val="hybridMultilevel"/>
    <w:tmpl w:val="B21A38BE"/>
    <w:lvl w:ilvl="0" w:tplc="F7BA58F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407194994">
    <w:abstractNumId w:val="0"/>
    <w:lvlOverride w:ilvl="0">
      <w:lvl w:ilvl="0">
        <w:start w:val="1"/>
        <w:numFmt w:val="bullet"/>
        <w:lvlText w:val="%1"/>
        <w:legacy w:legacy="1" w:legacySpace="0" w:legacyIndent="0"/>
        <w:lvlJc w:val="left"/>
        <w:rPr>
          <w:rFonts w:ascii="Symbol" w:hAnsi="Symbol" w:hint="default"/>
        </w:rPr>
      </w:lvl>
    </w:lvlOverride>
  </w:num>
  <w:num w:numId="2" w16cid:durableId="1837381631">
    <w:abstractNumId w:val="41"/>
  </w:num>
  <w:num w:numId="3" w16cid:durableId="1694918689">
    <w:abstractNumId w:val="16"/>
  </w:num>
  <w:num w:numId="4" w16cid:durableId="2023235519">
    <w:abstractNumId w:val="39"/>
  </w:num>
  <w:num w:numId="5" w16cid:durableId="812646843">
    <w:abstractNumId w:val="39"/>
  </w:num>
  <w:num w:numId="6" w16cid:durableId="125894768">
    <w:abstractNumId w:val="30"/>
  </w:num>
  <w:num w:numId="7" w16cid:durableId="270358750">
    <w:abstractNumId w:val="2"/>
  </w:num>
  <w:num w:numId="8" w16cid:durableId="992835172">
    <w:abstractNumId w:val="9"/>
  </w:num>
  <w:num w:numId="9" w16cid:durableId="17391162">
    <w:abstractNumId w:val="8"/>
  </w:num>
  <w:num w:numId="10" w16cid:durableId="1556743586">
    <w:abstractNumId w:val="17"/>
  </w:num>
  <w:num w:numId="11" w16cid:durableId="909122951">
    <w:abstractNumId w:val="24"/>
  </w:num>
  <w:num w:numId="12" w16cid:durableId="97220161">
    <w:abstractNumId w:val="22"/>
  </w:num>
  <w:num w:numId="13" w16cid:durableId="1016930439">
    <w:abstractNumId w:val="32"/>
  </w:num>
  <w:num w:numId="14" w16cid:durableId="1725638778">
    <w:abstractNumId w:val="20"/>
  </w:num>
  <w:num w:numId="15" w16cid:durableId="1660504387">
    <w:abstractNumId w:val="19"/>
  </w:num>
  <w:num w:numId="16" w16cid:durableId="774404489">
    <w:abstractNumId w:val="14"/>
  </w:num>
  <w:num w:numId="17" w16cid:durableId="537201723">
    <w:abstractNumId w:val="21"/>
  </w:num>
  <w:num w:numId="18" w16cid:durableId="2077320204">
    <w:abstractNumId w:val="28"/>
  </w:num>
  <w:num w:numId="19" w16cid:durableId="2137603653">
    <w:abstractNumId w:val="27"/>
  </w:num>
  <w:num w:numId="20" w16cid:durableId="921793535">
    <w:abstractNumId w:val="23"/>
  </w:num>
  <w:num w:numId="21" w16cid:durableId="783112906">
    <w:abstractNumId w:val="4"/>
  </w:num>
  <w:num w:numId="22" w16cid:durableId="1925185555">
    <w:abstractNumId w:val="15"/>
  </w:num>
  <w:num w:numId="23" w16cid:durableId="1624924227">
    <w:abstractNumId w:val="31"/>
  </w:num>
  <w:num w:numId="24" w16cid:durableId="1078017999">
    <w:abstractNumId w:val="38"/>
  </w:num>
  <w:num w:numId="25" w16cid:durableId="1505821555">
    <w:abstractNumId w:val="35"/>
  </w:num>
  <w:num w:numId="26" w16cid:durableId="1331517772">
    <w:abstractNumId w:val="44"/>
  </w:num>
  <w:num w:numId="27" w16cid:durableId="252276284">
    <w:abstractNumId w:val="45"/>
  </w:num>
  <w:num w:numId="28" w16cid:durableId="1280529952">
    <w:abstractNumId w:val="7"/>
  </w:num>
  <w:num w:numId="29" w16cid:durableId="1277561200">
    <w:abstractNumId w:val="10"/>
  </w:num>
  <w:num w:numId="30" w16cid:durableId="281419250">
    <w:abstractNumId w:val="46"/>
  </w:num>
  <w:num w:numId="31" w16cid:durableId="1461920509">
    <w:abstractNumId w:val="34"/>
  </w:num>
  <w:num w:numId="32" w16cid:durableId="42023644">
    <w:abstractNumId w:val="29"/>
  </w:num>
  <w:num w:numId="33" w16cid:durableId="1671832084">
    <w:abstractNumId w:val="37"/>
  </w:num>
  <w:num w:numId="34" w16cid:durableId="538396907">
    <w:abstractNumId w:val="43"/>
  </w:num>
  <w:num w:numId="35" w16cid:durableId="1944265160">
    <w:abstractNumId w:val="39"/>
  </w:num>
  <w:num w:numId="36" w16cid:durableId="235090055">
    <w:abstractNumId w:val="39"/>
  </w:num>
  <w:num w:numId="37" w16cid:durableId="914822501">
    <w:abstractNumId w:val="42"/>
  </w:num>
  <w:num w:numId="38" w16cid:durableId="120733556">
    <w:abstractNumId w:val="25"/>
  </w:num>
  <w:num w:numId="39" w16cid:durableId="1526480699">
    <w:abstractNumId w:val="40"/>
  </w:num>
  <w:num w:numId="40" w16cid:durableId="2078160916">
    <w:abstractNumId w:val="12"/>
  </w:num>
  <w:num w:numId="41" w16cid:durableId="871573636">
    <w:abstractNumId w:val="13"/>
  </w:num>
  <w:num w:numId="42" w16cid:durableId="286401913">
    <w:abstractNumId w:val="11"/>
  </w:num>
  <w:num w:numId="43" w16cid:durableId="1091245917">
    <w:abstractNumId w:val="36"/>
  </w:num>
  <w:num w:numId="44" w16cid:durableId="525869785">
    <w:abstractNumId w:val="18"/>
  </w:num>
  <w:num w:numId="45" w16cid:durableId="1109818875">
    <w:abstractNumId w:val="6"/>
  </w:num>
  <w:num w:numId="46" w16cid:durableId="1800952631">
    <w:abstractNumId w:val="5"/>
  </w:num>
  <w:num w:numId="47" w16cid:durableId="1777092249">
    <w:abstractNumId w:val="3"/>
  </w:num>
  <w:num w:numId="48" w16cid:durableId="232082847">
    <w:abstractNumId w:val="33"/>
  </w:num>
  <w:num w:numId="49" w16cid:durableId="794448225">
    <w:abstractNumId w:val="2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1F98"/>
    <w:rsid w:val="000004F9"/>
    <w:rsid w:val="000016B6"/>
    <w:rsid w:val="00004143"/>
    <w:rsid w:val="000043F7"/>
    <w:rsid w:val="00004A48"/>
    <w:rsid w:val="00005D84"/>
    <w:rsid w:val="0001068C"/>
    <w:rsid w:val="00011196"/>
    <w:rsid w:val="00011B36"/>
    <w:rsid w:val="0001358D"/>
    <w:rsid w:val="00013693"/>
    <w:rsid w:val="000158E9"/>
    <w:rsid w:val="0001605C"/>
    <w:rsid w:val="00016EEA"/>
    <w:rsid w:val="00017424"/>
    <w:rsid w:val="000175AC"/>
    <w:rsid w:val="0001792B"/>
    <w:rsid w:val="00020202"/>
    <w:rsid w:val="00020790"/>
    <w:rsid w:val="00020F22"/>
    <w:rsid w:val="000212F1"/>
    <w:rsid w:val="0002182A"/>
    <w:rsid w:val="00022763"/>
    <w:rsid w:val="00022C5E"/>
    <w:rsid w:val="0002311E"/>
    <w:rsid w:val="000242BB"/>
    <w:rsid w:val="0002492C"/>
    <w:rsid w:val="000259C8"/>
    <w:rsid w:val="00025ED8"/>
    <w:rsid w:val="000275AB"/>
    <w:rsid w:val="0003038A"/>
    <w:rsid w:val="00030C19"/>
    <w:rsid w:val="00030C67"/>
    <w:rsid w:val="000310E8"/>
    <w:rsid w:val="00031AFD"/>
    <w:rsid w:val="00031BBD"/>
    <w:rsid w:val="000323D0"/>
    <w:rsid w:val="00032965"/>
    <w:rsid w:val="0003318F"/>
    <w:rsid w:val="00033228"/>
    <w:rsid w:val="00033AD2"/>
    <w:rsid w:val="000346F1"/>
    <w:rsid w:val="00035B7C"/>
    <w:rsid w:val="000360EC"/>
    <w:rsid w:val="000362ED"/>
    <w:rsid w:val="0003683F"/>
    <w:rsid w:val="00037CB0"/>
    <w:rsid w:val="00037EC2"/>
    <w:rsid w:val="0004229B"/>
    <w:rsid w:val="00043B30"/>
    <w:rsid w:val="00043E06"/>
    <w:rsid w:val="00047011"/>
    <w:rsid w:val="00050A07"/>
    <w:rsid w:val="00051B67"/>
    <w:rsid w:val="0005380A"/>
    <w:rsid w:val="00054889"/>
    <w:rsid w:val="00055795"/>
    <w:rsid w:val="00056B9C"/>
    <w:rsid w:val="00056FDB"/>
    <w:rsid w:val="0005714A"/>
    <w:rsid w:val="00057813"/>
    <w:rsid w:val="00060B54"/>
    <w:rsid w:val="00060E00"/>
    <w:rsid w:val="000610E3"/>
    <w:rsid w:val="00062728"/>
    <w:rsid w:val="00063485"/>
    <w:rsid w:val="00063D38"/>
    <w:rsid w:val="00065869"/>
    <w:rsid w:val="000662B7"/>
    <w:rsid w:val="0006631C"/>
    <w:rsid w:val="000705D4"/>
    <w:rsid w:val="0007071F"/>
    <w:rsid w:val="00071526"/>
    <w:rsid w:val="0007157B"/>
    <w:rsid w:val="00071DF4"/>
    <w:rsid w:val="00074315"/>
    <w:rsid w:val="000745D4"/>
    <w:rsid w:val="00074910"/>
    <w:rsid w:val="00074C89"/>
    <w:rsid w:val="0007664A"/>
    <w:rsid w:val="00076958"/>
    <w:rsid w:val="00077433"/>
    <w:rsid w:val="00080ACD"/>
    <w:rsid w:val="0008150B"/>
    <w:rsid w:val="00082A31"/>
    <w:rsid w:val="00082C6B"/>
    <w:rsid w:val="00084252"/>
    <w:rsid w:val="00084AE7"/>
    <w:rsid w:val="0008522D"/>
    <w:rsid w:val="00085911"/>
    <w:rsid w:val="00091416"/>
    <w:rsid w:val="0009201E"/>
    <w:rsid w:val="000950AE"/>
    <w:rsid w:val="0009577E"/>
    <w:rsid w:val="00096959"/>
    <w:rsid w:val="00097317"/>
    <w:rsid w:val="00097647"/>
    <w:rsid w:val="00097976"/>
    <w:rsid w:val="000A004B"/>
    <w:rsid w:val="000A0B95"/>
    <w:rsid w:val="000A2410"/>
    <w:rsid w:val="000A2FAC"/>
    <w:rsid w:val="000A56F0"/>
    <w:rsid w:val="000A5EA1"/>
    <w:rsid w:val="000A6095"/>
    <w:rsid w:val="000A68D9"/>
    <w:rsid w:val="000B1A53"/>
    <w:rsid w:val="000B247F"/>
    <w:rsid w:val="000B4141"/>
    <w:rsid w:val="000B4B33"/>
    <w:rsid w:val="000B540A"/>
    <w:rsid w:val="000B6ADD"/>
    <w:rsid w:val="000B6D3B"/>
    <w:rsid w:val="000B6F9C"/>
    <w:rsid w:val="000C4BB8"/>
    <w:rsid w:val="000C4D59"/>
    <w:rsid w:val="000C4E3B"/>
    <w:rsid w:val="000C5E59"/>
    <w:rsid w:val="000C60A5"/>
    <w:rsid w:val="000C638C"/>
    <w:rsid w:val="000C671D"/>
    <w:rsid w:val="000C6730"/>
    <w:rsid w:val="000C7D68"/>
    <w:rsid w:val="000D0FDD"/>
    <w:rsid w:val="000D1975"/>
    <w:rsid w:val="000D1D4E"/>
    <w:rsid w:val="000D1DAB"/>
    <w:rsid w:val="000D460D"/>
    <w:rsid w:val="000D4C0C"/>
    <w:rsid w:val="000D71DD"/>
    <w:rsid w:val="000E0CEF"/>
    <w:rsid w:val="000E1209"/>
    <w:rsid w:val="000E1320"/>
    <w:rsid w:val="000E137C"/>
    <w:rsid w:val="000E1521"/>
    <w:rsid w:val="000E26B0"/>
    <w:rsid w:val="000E2C48"/>
    <w:rsid w:val="000E4161"/>
    <w:rsid w:val="000E4798"/>
    <w:rsid w:val="000E4AAD"/>
    <w:rsid w:val="000E576F"/>
    <w:rsid w:val="000E5FAB"/>
    <w:rsid w:val="000E62F4"/>
    <w:rsid w:val="000F1740"/>
    <w:rsid w:val="000F1929"/>
    <w:rsid w:val="000F1F11"/>
    <w:rsid w:val="000F3E1A"/>
    <w:rsid w:val="000F4C39"/>
    <w:rsid w:val="000F4F54"/>
    <w:rsid w:val="000F637A"/>
    <w:rsid w:val="000F7556"/>
    <w:rsid w:val="000F7F52"/>
    <w:rsid w:val="00101277"/>
    <w:rsid w:val="00101D12"/>
    <w:rsid w:val="001071DC"/>
    <w:rsid w:val="001076FD"/>
    <w:rsid w:val="0011045E"/>
    <w:rsid w:val="0011127F"/>
    <w:rsid w:val="00111E0C"/>
    <w:rsid w:val="001139B8"/>
    <w:rsid w:val="00114187"/>
    <w:rsid w:val="00115D1D"/>
    <w:rsid w:val="0011666F"/>
    <w:rsid w:val="0011745B"/>
    <w:rsid w:val="00120AC5"/>
    <w:rsid w:val="001239A2"/>
    <w:rsid w:val="00124D47"/>
    <w:rsid w:val="00125A11"/>
    <w:rsid w:val="00126842"/>
    <w:rsid w:val="001301F6"/>
    <w:rsid w:val="00130628"/>
    <w:rsid w:val="00131931"/>
    <w:rsid w:val="001337AC"/>
    <w:rsid w:val="00134C4E"/>
    <w:rsid w:val="00135683"/>
    <w:rsid w:val="00136393"/>
    <w:rsid w:val="00140317"/>
    <w:rsid w:val="00140C45"/>
    <w:rsid w:val="00142DD8"/>
    <w:rsid w:val="00142FD3"/>
    <w:rsid w:val="00143FE9"/>
    <w:rsid w:val="001450D5"/>
    <w:rsid w:val="00146569"/>
    <w:rsid w:val="00147196"/>
    <w:rsid w:val="0014764A"/>
    <w:rsid w:val="00150521"/>
    <w:rsid w:val="00150D12"/>
    <w:rsid w:val="00151CE0"/>
    <w:rsid w:val="001524DB"/>
    <w:rsid w:val="001533C9"/>
    <w:rsid w:val="001539C8"/>
    <w:rsid w:val="001569CA"/>
    <w:rsid w:val="00156C7F"/>
    <w:rsid w:val="00157149"/>
    <w:rsid w:val="00157A4E"/>
    <w:rsid w:val="00160038"/>
    <w:rsid w:val="001600EA"/>
    <w:rsid w:val="0016102D"/>
    <w:rsid w:val="001631B9"/>
    <w:rsid w:val="00164367"/>
    <w:rsid w:val="001657B6"/>
    <w:rsid w:val="001667B7"/>
    <w:rsid w:val="00166E46"/>
    <w:rsid w:val="001678C5"/>
    <w:rsid w:val="00171709"/>
    <w:rsid w:val="00172277"/>
    <w:rsid w:val="00173E27"/>
    <w:rsid w:val="00174350"/>
    <w:rsid w:val="00174E22"/>
    <w:rsid w:val="00174F6C"/>
    <w:rsid w:val="00175C82"/>
    <w:rsid w:val="00175CA5"/>
    <w:rsid w:val="00175D36"/>
    <w:rsid w:val="00176F2B"/>
    <w:rsid w:val="00180A65"/>
    <w:rsid w:val="00180B49"/>
    <w:rsid w:val="00184BD3"/>
    <w:rsid w:val="0018500A"/>
    <w:rsid w:val="00186002"/>
    <w:rsid w:val="00186958"/>
    <w:rsid w:val="001921FA"/>
    <w:rsid w:val="00192DE4"/>
    <w:rsid w:val="00194B14"/>
    <w:rsid w:val="00195B11"/>
    <w:rsid w:val="00195B54"/>
    <w:rsid w:val="001A0FE5"/>
    <w:rsid w:val="001A1282"/>
    <w:rsid w:val="001A2530"/>
    <w:rsid w:val="001A270E"/>
    <w:rsid w:val="001A3DA2"/>
    <w:rsid w:val="001A7E9A"/>
    <w:rsid w:val="001A7F28"/>
    <w:rsid w:val="001B01BD"/>
    <w:rsid w:val="001B0759"/>
    <w:rsid w:val="001B0D3B"/>
    <w:rsid w:val="001B13CD"/>
    <w:rsid w:val="001B1D66"/>
    <w:rsid w:val="001B1F45"/>
    <w:rsid w:val="001B2F40"/>
    <w:rsid w:val="001B4B27"/>
    <w:rsid w:val="001B5649"/>
    <w:rsid w:val="001B63E6"/>
    <w:rsid w:val="001B706D"/>
    <w:rsid w:val="001B7149"/>
    <w:rsid w:val="001B75DA"/>
    <w:rsid w:val="001C0020"/>
    <w:rsid w:val="001C04B4"/>
    <w:rsid w:val="001C07E4"/>
    <w:rsid w:val="001C12D3"/>
    <w:rsid w:val="001C136A"/>
    <w:rsid w:val="001C1C2F"/>
    <w:rsid w:val="001C201B"/>
    <w:rsid w:val="001C2101"/>
    <w:rsid w:val="001C4269"/>
    <w:rsid w:val="001C42B1"/>
    <w:rsid w:val="001C60F5"/>
    <w:rsid w:val="001C68BE"/>
    <w:rsid w:val="001C6C2B"/>
    <w:rsid w:val="001C6D34"/>
    <w:rsid w:val="001D3D9A"/>
    <w:rsid w:val="001D3F74"/>
    <w:rsid w:val="001D56E3"/>
    <w:rsid w:val="001D6001"/>
    <w:rsid w:val="001D7AF1"/>
    <w:rsid w:val="001E3069"/>
    <w:rsid w:val="001E37CC"/>
    <w:rsid w:val="001E38F9"/>
    <w:rsid w:val="001E5614"/>
    <w:rsid w:val="001E565D"/>
    <w:rsid w:val="001E57B8"/>
    <w:rsid w:val="001E6B49"/>
    <w:rsid w:val="001F052A"/>
    <w:rsid w:val="001F09C9"/>
    <w:rsid w:val="001F1CA9"/>
    <w:rsid w:val="001F1F40"/>
    <w:rsid w:val="001F2D0D"/>
    <w:rsid w:val="001F2E27"/>
    <w:rsid w:val="001F4AB2"/>
    <w:rsid w:val="001F547A"/>
    <w:rsid w:val="001F55F1"/>
    <w:rsid w:val="001F6063"/>
    <w:rsid w:val="001F6C33"/>
    <w:rsid w:val="001F6F44"/>
    <w:rsid w:val="0020036C"/>
    <w:rsid w:val="0020191D"/>
    <w:rsid w:val="00201B47"/>
    <w:rsid w:val="00201CB2"/>
    <w:rsid w:val="0020237A"/>
    <w:rsid w:val="0020317A"/>
    <w:rsid w:val="002035B1"/>
    <w:rsid w:val="00207355"/>
    <w:rsid w:val="0020754A"/>
    <w:rsid w:val="00207C0D"/>
    <w:rsid w:val="00210575"/>
    <w:rsid w:val="002107AD"/>
    <w:rsid w:val="00211CBD"/>
    <w:rsid w:val="0021202F"/>
    <w:rsid w:val="00213C75"/>
    <w:rsid w:val="00213EEC"/>
    <w:rsid w:val="0021437A"/>
    <w:rsid w:val="00214E89"/>
    <w:rsid w:val="0021543A"/>
    <w:rsid w:val="002172CD"/>
    <w:rsid w:val="0021772E"/>
    <w:rsid w:val="002177DA"/>
    <w:rsid w:val="00221E1F"/>
    <w:rsid w:val="002224F5"/>
    <w:rsid w:val="002229A4"/>
    <w:rsid w:val="00222E62"/>
    <w:rsid w:val="00225021"/>
    <w:rsid w:val="00227FE4"/>
    <w:rsid w:val="00230E2C"/>
    <w:rsid w:val="002341CF"/>
    <w:rsid w:val="00237D43"/>
    <w:rsid w:val="00242AD1"/>
    <w:rsid w:val="002431AF"/>
    <w:rsid w:val="0024630E"/>
    <w:rsid w:val="00246B88"/>
    <w:rsid w:val="00246CED"/>
    <w:rsid w:val="0024766B"/>
    <w:rsid w:val="00247B94"/>
    <w:rsid w:val="002503BF"/>
    <w:rsid w:val="002506EA"/>
    <w:rsid w:val="00251438"/>
    <w:rsid w:val="00251EA1"/>
    <w:rsid w:val="002522F2"/>
    <w:rsid w:val="00252E84"/>
    <w:rsid w:val="002545CC"/>
    <w:rsid w:val="0025527E"/>
    <w:rsid w:val="00255787"/>
    <w:rsid w:val="00260C84"/>
    <w:rsid w:val="00261E23"/>
    <w:rsid w:val="00262147"/>
    <w:rsid w:val="00263834"/>
    <w:rsid w:val="00263A08"/>
    <w:rsid w:val="00263EC7"/>
    <w:rsid w:val="002641B4"/>
    <w:rsid w:val="00267092"/>
    <w:rsid w:val="00270574"/>
    <w:rsid w:val="002709BA"/>
    <w:rsid w:val="002728DB"/>
    <w:rsid w:val="00273348"/>
    <w:rsid w:val="00273553"/>
    <w:rsid w:val="002758F3"/>
    <w:rsid w:val="002805C6"/>
    <w:rsid w:val="00280A68"/>
    <w:rsid w:val="00281674"/>
    <w:rsid w:val="002820F2"/>
    <w:rsid w:val="002827CB"/>
    <w:rsid w:val="002838A2"/>
    <w:rsid w:val="002839A5"/>
    <w:rsid w:val="0028487C"/>
    <w:rsid w:val="00285265"/>
    <w:rsid w:val="00287627"/>
    <w:rsid w:val="002904B1"/>
    <w:rsid w:val="00290C1C"/>
    <w:rsid w:val="00291466"/>
    <w:rsid w:val="00291E43"/>
    <w:rsid w:val="00294474"/>
    <w:rsid w:val="00295154"/>
    <w:rsid w:val="002955E4"/>
    <w:rsid w:val="00296081"/>
    <w:rsid w:val="00296397"/>
    <w:rsid w:val="002A2942"/>
    <w:rsid w:val="002A2C5E"/>
    <w:rsid w:val="002A388D"/>
    <w:rsid w:val="002A458F"/>
    <w:rsid w:val="002A572A"/>
    <w:rsid w:val="002A5C39"/>
    <w:rsid w:val="002A63CE"/>
    <w:rsid w:val="002A6961"/>
    <w:rsid w:val="002A7E52"/>
    <w:rsid w:val="002B07C9"/>
    <w:rsid w:val="002B0EDB"/>
    <w:rsid w:val="002B2F48"/>
    <w:rsid w:val="002B38C6"/>
    <w:rsid w:val="002B4A93"/>
    <w:rsid w:val="002B531C"/>
    <w:rsid w:val="002B5577"/>
    <w:rsid w:val="002B6DC3"/>
    <w:rsid w:val="002B6EF1"/>
    <w:rsid w:val="002B7C51"/>
    <w:rsid w:val="002C1AE6"/>
    <w:rsid w:val="002C1EDD"/>
    <w:rsid w:val="002C2EE4"/>
    <w:rsid w:val="002C3999"/>
    <w:rsid w:val="002C3ACD"/>
    <w:rsid w:val="002C3B77"/>
    <w:rsid w:val="002C49D2"/>
    <w:rsid w:val="002C4E06"/>
    <w:rsid w:val="002C5643"/>
    <w:rsid w:val="002C5EC6"/>
    <w:rsid w:val="002C6916"/>
    <w:rsid w:val="002D22C6"/>
    <w:rsid w:val="002D38ED"/>
    <w:rsid w:val="002D3A0F"/>
    <w:rsid w:val="002D469B"/>
    <w:rsid w:val="002D5BF4"/>
    <w:rsid w:val="002D5D80"/>
    <w:rsid w:val="002D6428"/>
    <w:rsid w:val="002D6E87"/>
    <w:rsid w:val="002D6ED2"/>
    <w:rsid w:val="002E2070"/>
    <w:rsid w:val="002E263D"/>
    <w:rsid w:val="002E2D99"/>
    <w:rsid w:val="002E3C89"/>
    <w:rsid w:val="002E3DFF"/>
    <w:rsid w:val="002E62FD"/>
    <w:rsid w:val="002F00F5"/>
    <w:rsid w:val="002F0444"/>
    <w:rsid w:val="002F29A6"/>
    <w:rsid w:val="002F34D9"/>
    <w:rsid w:val="002F3D0F"/>
    <w:rsid w:val="002F416B"/>
    <w:rsid w:val="002F57B0"/>
    <w:rsid w:val="002F678E"/>
    <w:rsid w:val="002F7669"/>
    <w:rsid w:val="002F7E4C"/>
    <w:rsid w:val="00301C06"/>
    <w:rsid w:val="00302439"/>
    <w:rsid w:val="00302C1E"/>
    <w:rsid w:val="00302DE3"/>
    <w:rsid w:val="00304EA6"/>
    <w:rsid w:val="00305406"/>
    <w:rsid w:val="003063F5"/>
    <w:rsid w:val="00307EA6"/>
    <w:rsid w:val="003118D4"/>
    <w:rsid w:val="003130D9"/>
    <w:rsid w:val="00313B88"/>
    <w:rsid w:val="00314422"/>
    <w:rsid w:val="00315567"/>
    <w:rsid w:val="00317045"/>
    <w:rsid w:val="00322C70"/>
    <w:rsid w:val="00322D77"/>
    <w:rsid w:val="0032315C"/>
    <w:rsid w:val="00323260"/>
    <w:rsid w:val="003236B7"/>
    <w:rsid w:val="00323765"/>
    <w:rsid w:val="00323B63"/>
    <w:rsid w:val="00326E02"/>
    <w:rsid w:val="00326E57"/>
    <w:rsid w:val="00330230"/>
    <w:rsid w:val="00331803"/>
    <w:rsid w:val="003322C2"/>
    <w:rsid w:val="003329B0"/>
    <w:rsid w:val="00334E3A"/>
    <w:rsid w:val="003408FF"/>
    <w:rsid w:val="00342346"/>
    <w:rsid w:val="00345B41"/>
    <w:rsid w:val="0034685C"/>
    <w:rsid w:val="003501CC"/>
    <w:rsid w:val="00350ED9"/>
    <w:rsid w:val="0035202B"/>
    <w:rsid w:val="0035264F"/>
    <w:rsid w:val="00353DA6"/>
    <w:rsid w:val="00355A6B"/>
    <w:rsid w:val="00357017"/>
    <w:rsid w:val="00360A94"/>
    <w:rsid w:val="003610B9"/>
    <w:rsid w:val="003611A5"/>
    <w:rsid w:val="00361959"/>
    <w:rsid w:val="00362E15"/>
    <w:rsid w:val="003648BF"/>
    <w:rsid w:val="00364A12"/>
    <w:rsid w:val="00364C24"/>
    <w:rsid w:val="00365749"/>
    <w:rsid w:val="00366EFD"/>
    <w:rsid w:val="0037075E"/>
    <w:rsid w:val="00370C19"/>
    <w:rsid w:val="00370D69"/>
    <w:rsid w:val="003717D0"/>
    <w:rsid w:val="00371C3A"/>
    <w:rsid w:val="0037228C"/>
    <w:rsid w:val="003732B4"/>
    <w:rsid w:val="00374F38"/>
    <w:rsid w:val="00375145"/>
    <w:rsid w:val="003758BF"/>
    <w:rsid w:val="003774D4"/>
    <w:rsid w:val="00381133"/>
    <w:rsid w:val="00382187"/>
    <w:rsid w:val="0038309D"/>
    <w:rsid w:val="00383D07"/>
    <w:rsid w:val="003845D4"/>
    <w:rsid w:val="00384F89"/>
    <w:rsid w:val="003851E1"/>
    <w:rsid w:val="00386779"/>
    <w:rsid w:val="003868B3"/>
    <w:rsid w:val="00386941"/>
    <w:rsid w:val="0038694D"/>
    <w:rsid w:val="003871CA"/>
    <w:rsid w:val="0038749A"/>
    <w:rsid w:val="003933B4"/>
    <w:rsid w:val="003951C2"/>
    <w:rsid w:val="00396147"/>
    <w:rsid w:val="00396463"/>
    <w:rsid w:val="00396BBC"/>
    <w:rsid w:val="003A0E8D"/>
    <w:rsid w:val="003A15E9"/>
    <w:rsid w:val="003A2201"/>
    <w:rsid w:val="003A5BAE"/>
    <w:rsid w:val="003A5BD6"/>
    <w:rsid w:val="003A6C3D"/>
    <w:rsid w:val="003A7248"/>
    <w:rsid w:val="003A79E3"/>
    <w:rsid w:val="003B04FE"/>
    <w:rsid w:val="003B05BB"/>
    <w:rsid w:val="003B4E4C"/>
    <w:rsid w:val="003B566D"/>
    <w:rsid w:val="003B5912"/>
    <w:rsid w:val="003B5E31"/>
    <w:rsid w:val="003B6E13"/>
    <w:rsid w:val="003B6F51"/>
    <w:rsid w:val="003B7377"/>
    <w:rsid w:val="003C085F"/>
    <w:rsid w:val="003C0E65"/>
    <w:rsid w:val="003C22E1"/>
    <w:rsid w:val="003C3B7A"/>
    <w:rsid w:val="003C3DF6"/>
    <w:rsid w:val="003C7E75"/>
    <w:rsid w:val="003D00D8"/>
    <w:rsid w:val="003D14A3"/>
    <w:rsid w:val="003D175A"/>
    <w:rsid w:val="003D19F5"/>
    <w:rsid w:val="003D2A90"/>
    <w:rsid w:val="003D2F43"/>
    <w:rsid w:val="003D3651"/>
    <w:rsid w:val="003D4445"/>
    <w:rsid w:val="003D4924"/>
    <w:rsid w:val="003D4D47"/>
    <w:rsid w:val="003D5ACC"/>
    <w:rsid w:val="003E071A"/>
    <w:rsid w:val="003E0DBB"/>
    <w:rsid w:val="003E14F5"/>
    <w:rsid w:val="003E1D2A"/>
    <w:rsid w:val="003E26E8"/>
    <w:rsid w:val="003E42F0"/>
    <w:rsid w:val="003E4905"/>
    <w:rsid w:val="003E6D8A"/>
    <w:rsid w:val="003E7C1F"/>
    <w:rsid w:val="003F07F4"/>
    <w:rsid w:val="003F0E39"/>
    <w:rsid w:val="003F0E90"/>
    <w:rsid w:val="003F2B68"/>
    <w:rsid w:val="003F38F5"/>
    <w:rsid w:val="003F3D54"/>
    <w:rsid w:val="003F3DBE"/>
    <w:rsid w:val="003F58AA"/>
    <w:rsid w:val="003F5ECB"/>
    <w:rsid w:val="003F60C4"/>
    <w:rsid w:val="003F648C"/>
    <w:rsid w:val="003F7378"/>
    <w:rsid w:val="003F787E"/>
    <w:rsid w:val="003F7BD4"/>
    <w:rsid w:val="00400445"/>
    <w:rsid w:val="00402399"/>
    <w:rsid w:val="0040324A"/>
    <w:rsid w:val="0040330D"/>
    <w:rsid w:val="004035C4"/>
    <w:rsid w:val="00403D32"/>
    <w:rsid w:val="00405C5F"/>
    <w:rsid w:val="00406F37"/>
    <w:rsid w:val="00407022"/>
    <w:rsid w:val="004070A7"/>
    <w:rsid w:val="004125CC"/>
    <w:rsid w:val="00414545"/>
    <w:rsid w:val="004179EE"/>
    <w:rsid w:val="004219C2"/>
    <w:rsid w:val="00421F9B"/>
    <w:rsid w:val="0042221E"/>
    <w:rsid w:val="00424AE4"/>
    <w:rsid w:val="00424D79"/>
    <w:rsid w:val="00424EDA"/>
    <w:rsid w:val="0042509C"/>
    <w:rsid w:val="00425948"/>
    <w:rsid w:val="00425C45"/>
    <w:rsid w:val="0042691E"/>
    <w:rsid w:val="00427F3A"/>
    <w:rsid w:val="00430729"/>
    <w:rsid w:val="00431BF4"/>
    <w:rsid w:val="0043208C"/>
    <w:rsid w:val="00432864"/>
    <w:rsid w:val="00432DF9"/>
    <w:rsid w:val="00433BDE"/>
    <w:rsid w:val="00433D2C"/>
    <w:rsid w:val="00434B02"/>
    <w:rsid w:val="00435696"/>
    <w:rsid w:val="004359C7"/>
    <w:rsid w:val="00436642"/>
    <w:rsid w:val="00437B00"/>
    <w:rsid w:val="0044087E"/>
    <w:rsid w:val="00442B38"/>
    <w:rsid w:val="00443280"/>
    <w:rsid w:val="004436F5"/>
    <w:rsid w:val="00443840"/>
    <w:rsid w:val="00444B68"/>
    <w:rsid w:val="00444BD8"/>
    <w:rsid w:val="00445BE9"/>
    <w:rsid w:val="00446E03"/>
    <w:rsid w:val="0045003A"/>
    <w:rsid w:val="0045004C"/>
    <w:rsid w:val="0045225A"/>
    <w:rsid w:val="004522F9"/>
    <w:rsid w:val="00453B57"/>
    <w:rsid w:val="00453D12"/>
    <w:rsid w:val="004554AF"/>
    <w:rsid w:val="00455583"/>
    <w:rsid w:val="004565C7"/>
    <w:rsid w:val="00457E04"/>
    <w:rsid w:val="0046090D"/>
    <w:rsid w:val="00462952"/>
    <w:rsid w:val="00462CD6"/>
    <w:rsid w:val="00464D16"/>
    <w:rsid w:val="00464D2B"/>
    <w:rsid w:val="0046517D"/>
    <w:rsid w:val="00466ECF"/>
    <w:rsid w:val="004670C5"/>
    <w:rsid w:val="0046732C"/>
    <w:rsid w:val="00470361"/>
    <w:rsid w:val="00470B01"/>
    <w:rsid w:val="00470BA9"/>
    <w:rsid w:val="004724CD"/>
    <w:rsid w:val="004737D9"/>
    <w:rsid w:val="00473B69"/>
    <w:rsid w:val="00474E88"/>
    <w:rsid w:val="004775E5"/>
    <w:rsid w:val="004777A2"/>
    <w:rsid w:val="00480034"/>
    <w:rsid w:val="004800A8"/>
    <w:rsid w:val="00480A41"/>
    <w:rsid w:val="004822B0"/>
    <w:rsid w:val="00482E2E"/>
    <w:rsid w:val="00482EC7"/>
    <w:rsid w:val="00485B7B"/>
    <w:rsid w:val="00486ED3"/>
    <w:rsid w:val="004874EC"/>
    <w:rsid w:val="004917EA"/>
    <w:rsid w:val="00491C0C"/>
    <w:rsid w:val="00496999"/>
    <w:rsid w:val="00496CA1"/>
    <w:rsid w:val="004974DD"/>
    <w:rsid w:val="004A2F55"/>
    <w:rsid w:val="004A3079"/>
    <w:rsid w:val="004A3501"/>
    <w:rsid w:val="004A390B"/>
    <w:rsid w:val="004A3A14"/>
    <w:rsid w:val="004B04CF"/>
    <w:rsid w:val="004B106E"/>
    <w:rsid w:val="004B27D7"/>
    <w:rsid w:val="004B42A1"/>
    <w:rsid w:val="004B643F"/>
    <w:rsid w:val="004C26E1"/>
    <w:rsid w:val="004C61BC"/>
    <w:rsid w:val="004C658A"/>
    <w:rsid w:val="004C708C"/>
    <w:rsid w:val="004C747C"/>
    <w:rsid w:val="004C7E2C"/>
    <w:rsid w:val="004D0669"/>
    <w:rsid w:val="004D3A89"/>
    <w:rsid w:val="004D489D"/>
    <w:rsid w:val="004D5D97"/>
    <w:rsid w:val="004D7A56"/>
    <w:rsid w:val="004D7B2A"/>
    <w:rsid w:val="004D7E8D"/>
    <w:rsid w:val="004E156B"/>
    <w:rsid w:val="004E1C0D"/>
    <w:rsid w:val="004E23B5"/>
    <w:rsid w:val="004E24C5"/>
    <w:rsid w:val="004E5962"/>
    <w:rsid w:val="004E720F"/>
    <w:rsid w:val="004E7DE1"/>
    <w:rsid w:val="004F1069"/>
    <w:rsid w:val="004F2A37"/>
    <w:rsid w:val="004F3272"/>
    <w:rsid w:val="004F5431"/>
    <w:rsid w:val="004F65A4"/>
    <w:rsid w:val="004F7224"/>
    <w:rsid w:val="005018F0"/>
    <w:rsid w:val="00503E7C"/>
    <w:rsid w:val="00504BCD"/>
    <w:rsid w:val="0050607F"/>
    <w:rsid w:val="0050650D"/>
    <w:rsid w:val="0050661E"/>
    <w:rsid w:val="0050674D"/>
    <w:rsid w:val="005067C7"/>
    <w:rsid w:val="005067F5"/>
    <w:rsid w:val="00506939"/>
    <w:rsid w:val="00507138"/>
    <w:rsid w:val="005107AC"/>
    <w:rsid w:val="00510AE9"/>
    <w:rsid w:val="0051173F"/>
    <w:rsid w:val="005117C7"/>
    <w:rsid w:val="005129E4"/>
    <w:rsid w:val="00513E75"/>
    <w:rsid w:val="00520A7A"/>
    <w:rsid w:val="005225EA"/>
    <w:rsid w:val="00523394"/>
    <w:rsid w:val="00523853"/>
    <w:rsid w:val="00524A30"/>
    <w:rsid w:val="00525422"/>
    <w:rsid w:val="00525999"/>
    <w:rsid w:val="0052656C"/>
    <w:rsid w:val="00526735"/>
    <w:rsid w:val="005267CE"/>
    <w:rsid w:val="00526B58"/>
    <w:rsid w:val="0052726E"/>
    <w:rsid w:val="00527363"/>
    <w:rsid w:val="005276FE"/>
    <w:rsid w:val="0053081B"/>
    <w:rsid w:val="00531D40"/>
    <w:rsid w:val="005322BF"/>
    <w:rsid w:val="00536712"/>
    <w:rsid w:val="005375C1"/>
    <w:rsid w:val="00537707"/>
    <w:rsid w:val="00540FC9"/>
    <w:rsid w:val="0054170A"/>
    <w:rsid w:val="005428D7"/>
    <w:rsid w:val="00543671"/>
    <w:rsid w:val="00543678"/>
    <w:rsid w:val="00543D41"/>
    <w:rsid w:val="00546FCB"/>
    <w:rsid w:val="005479DC"/>
    <w:rsid w:val="00552A21"/>
    <w:rsid w:val="00554359"/>
    <w:rsid w:val="00554D02"/>
    <w:rsid w:val="00554D26"/>
    <w:rsid w:val="0055588C"/>
    <w:rsid w:val="00555D38"/>
    <w:rsid w:val="00556CA9"/>
    <w:rsid w:val="00561DE7"/>
    <w:rsid w:val="00562221"/>
    <w:rsid w:val="00563210"/>
    <w:rsid w:val="00563415"/>
    <w:rsid w:val="00565146"/>
    <w:rsid w:val="00566F4E"/>
    <w:rsid w:val="00567510"/>
    <w:rsid w:val="00570A26"/>
    <w:rsid w:val="00570E8B"/>
    <w:rsid w:val="00571335"/>
    <w:rsid w:val="0057225A"/>
    <w:rsid w:val="005723FA"/>
    <w:rsid w:val="0057274A"/>
    <w:rsid w:val="00572844"/>
    <w:rsid w:val="00572DD7"/>
    <w:rsid w:val="00572EEA"/>
    <w:rsid w:val="00574622"/>
    <w:rsid w:val="00574D6E"/>
    <w:rsid w:val="005759FC"/>
    <w:rsid w:val="00576AA3"/>
    <w:rsid w:val="00577215"/>
    <w:rsid w:val="00580682"/>
    <w:rsid w:val="005806E3"/>
    <w:rsid w:val="005824E3"/>
    <w:rsid w:val="005835CB"/>
    <w:rsid w:val="0058420F"/>
    <w:rsid w:val="00584E3C"/>
    <w:rsid w:val="00585B4B"/>
    <w:rsid w:val="005867B8"/>
    <w:rsid w:val="00586FFF"/>
    <w:rsid w:val="0059064C"/>
    <w:rsid w:val="00592015"/>
    <w:rsid w:val="00594DEF"/>
    <w:rsid w:val="005956CA"/>
    <w:rsid w:val="00596044"/>
    <w:rsid w:val="005970D4"/>
    <w:rsid w:val="0059783F"/>
    <w:rsid w:val="005A1C38"/>
    <w:rsid w:val="005A23EF"/>
    <w:rsid w:val="005A2A9F"/>
    <w:rsid w:val="005A2DD3"/>
    <w:rsid w:val="005A3077"/>
    <w:rsid w:val="005A3977"/>
    <w:rsid w:val="005A40E8"/>
    <w:rsid w:val="005A43FC"/>
    <w:rsid w:val="005A4754"/>
    <w:rsid w:val="005A5191"/>
    <w:rsid w:val="005A5C08"/>
    <w:rsid w:val="005A609D"/>
    <w:rsid w:val="005A623F"/>
    <w:rsid w:val="005A656A"/>
    <w:rsid w:val="005A6814"/>
    <w:rsid w:val="005A7A99"/>
    <w:rsid w:val="005A7B8C"/>
    <w:rsid w:val="005A7DD9"/>
    <w:rsid w:val="005A7FEE"/>
    <w:rsid w:val="005B0ECB"/>
    <w:rsid w:val="005B16CC"/>
    <w:rsid w:val="005B4A42"/>
    <w:rsid w:val="005B4DEA"/>
    <w:rsid w:val="005B550B"/>
    <w:rsid w:val="005B6A17"/>
    <w:rsid w:val="005B6CEF"/>
    <w:rsid w:val="005B72E4"/>
    <w:rsid w:val="005B75F8"/>
    <w:rsid w:val="005C0131"/>
    <w:rsid w:val="005C1948"/>
    <w:rsid w:val="005C2384"/>
    <w:rsid w:val="005C2ED4"/>
    <w:rsid w:val="005C32BA"/>
    <w:rsid w:val="005C3466"/>
    <w:rsid w:val="005C3B3D"/>
    <w:rsid w:val="005C5D93"/>
    <w:rsid w:val="005C6403"/>
    <w:rsid w:val="005C67C3"/>
    <w:rsid w:val="005D072D"/>
    <w:rsid w:val="005D0D2E"/>
    <w:rsid w:val="005D0F21"/>
    <w:rsid w:val="005D1275"/>
    <w:rsid w:val="005D2E33"/>
    <w:rsid w:val="005D36D6"/>
    <w:rsid w:val="005D3D45"/>
    <w:rsid w:val="005D4511"/>
    <w:rsid w:val="005D610D"/>
    <w:rsid w:val="005D61C1"/>
    <w:rsid w:val="005D696A"/>
    <w:rsid w:val="005D6983"/>
    <w:rsid w:val="005D7C5C"/>
    <w:rsid w:val="005E183A"/>
    <w:rsid w:val="005E2C3F"/>
    <w:rsid w:val="005E59B5"/>
    <w:rsid w:val="005E6055"/>
    <w:rsid w:val="005E674E"/>
    <w:rsid w:val="005E6EBB"/>
    <w:rsid w:val="005E7281"/>
    <w:rsid w:val="005F17ED"/>
    <w:rsid w:val="005F2E3E"/>
    <w:rsid w:val="005F2ECA"/>
    <w:rsid w:val="005F3BA9"/>
    <w:rsid w:val="005F3BCC"/>
    <w:rsid w:val="005F55B2"/>
    <w:rsid w:val="005F6362"/>
    <w:rsid w:val="005F7216"/>
    <w:rsid w:val="006010D5"/>
    <w:rsid w:val="006030B6"/>
    <w:rsid w:val="006042A5"/>
    <w:rsid w:val="00605EBF"/>
    <w:rsid w:val="00606329"/>
    <w:rsid w:val="00606331"/>
    <w:rsid w:val="00606BDE"/>
    <w:rsid w:val="00613A5B"/>
    <w:rsid w:val="00614527"/>
    <w:rsid w:val="00616367"/>
    <w:rsid w:val="00617348"/>
    <w:rsid w:val="006177E2"/>
    <w:rsid w:val="00620423"/>
    <w:rsid w:val="006234D1"/>
    <w:rsid w:val="0062372A"/>
    <w:rsid w:val="00624322"/>
    <w:rsid w:val="00624498"/>
    <w:rsid w:val="0062641C"/>
    <w:rsid w:val="006264B2"/>
    <w:rsid w:val="00626607"/>
    <w:rsid w:val="006270DB"/>
    <w:rsid w:val="00627862"/>
    <w:rsid w:val="006303DF"/>
    <w:rsid w:val="00633BBF"/>
    <w:rsid w:val="006340B2"/>
    <w:rsid w:val="0063437E"/>
    <w:rsid w:val="00634AB1"/>
    <w:rsid w:val="00634FB5"/>
    <w:rsid w:val="0063541C"/>
    <w:rsid w:val="0063636E"/>
    <w:rsid w:val="00636556"/>
    <w:rsid w:val="0064147D"/>
    <w:rsid w:val="006423D2"/>
    <w:rsid w:val="0064346A"/>
    <w:rsid w:val="0064388A"/>
    <w:rsid w:val="00645BC6"/>
    <w:rsid w:val="00646AB1"/>
    <w:rsid w:val="00646E90"/>
    <w:rsid w:val="0065276B"/>
    <w:rsid w:val="00653887"/>
    <w:rsid w:val="0065522A"/>
    <w:rsid w:val="0065531C"/>
    <w:rsid w:val="00655349"/>
    <w:rsid w:val="00655AEC"/>
    <w:rsid w:val="006567D4"/>
    <w:rsid w:val="00656A13"/>
    <w:rsid w:val="006574B8"/>
    <w:rsid w:val="006574C5"/>
    <w:rsid w:val="0066094F"/>
    <w:rsid w:val="00660B26"/>
    <w:rsid w:val="00660D04"/>
    <w:rsid w:val="00663CE5"/>
    <w:rsid w:val="006642C7"/>
    <w:rsid w:val="00665ECE"/>
    <w:rsid w:val="00667F24"/>
    <w:rsid w:val="00670354"/>
    <w:rsid w:val="006710C0"/>
    <w:rsid w:val="006720D4"/>
    <w:rsid w:val="0067238B"/>
    <w:rsid w:val="0067338E"/>
    <w:rsid w:val="00673737"/>
    <w:rsid w:val="00673D7B"/>
    <w:rsid w:val="0067456A"/>
    <w:rsid w:val="00674E76"/>
    <w:rsid w:val="0067530B"/>
    <w:rsid w:val="0067535A"/>
    <w:rsid w:val="00675ACC"/>
    <w:rsid w:val="00675C8E"/>
    <w:rsid w:val="006813C7"/>
    <w:rsid w:val="006818F1"/>
    <w:rsid w:val="00681D93"/>
    <w:rsid w:val="00682297"/>
    <w:rsid w:val="006826F1"/>
    <w:rsid w:val="0068532F"/>
    <w:rsid w:val="00685565"/>
    <w:rsid w:val="00687F36"/>
    <w:rsid w:val="006904E1"/>
    <w:rsid w:val="0069050C"/>
    <w:rsid w:val="006906B8"/>
    <w:rsid w:val="0069135E"/>
    <w:rsid w:val="0069281B"/>
    <w:rsid w:val="00697FA5"/>
    <w:rsid w:val="006A00C3"/>
    <w:rsid w:val="006A0B67"/>
    <w:rsid w:val="006A1436"/>
    <w:rsid w:val="006A175C"/>
    <w:rsid w:val="006A25BE"/>
    <w:rsid w:val="006A2D1E"/>
    <w:rsid w:val="006A3D65"/>
    <w:rsid w:val="006A3F4A"/>
    <w:rsid w:val="006A44F0"/>
    <w:rsid w:val="006A762D"/>
    <w:rsid w:val="006A7A3F"/>
    <w:rsid w:val="006A7FDC"/>
    <w:rsid w:val="006B2546"/>
    <w:rsid w:val="006B29E3"/>
    <w:rsid w:val="006B3A47"/>
    <w:rsid w:val="006B409A"/>
    <w:rsid w:val="006B5A95"/>
    <w:rsid w:val="006B5C44"/>
    <w:rsid w:val="006B6CAE"/>
    <w:rsid w:val="006B7D7C"/>
    <w:rsid w:val="006C006F"/>
    <w:rsid w:val="006C1ABD"/>
    <w:rsid w:val="006C221A"/>
    <w:rsid w:val="006C34B5"/>
    <w:rsid w:val="006C3A93"/>
    <w:rsid w:val="006C3B6C"/>
    <w:rsid w:val="006C3F65"/>
    <w:rsid w:val="006C6432"/>
    <w:rsid w:val="006C7158"/>
    <w:rsid w:val="006C7AB5"/>
    <w:rsid w:val="006D018C"/>
    <w:rsid w:val="006D689A"/>
    <w:rsid w:val="006D7CCD"/>
    <w:rsid w:val="006E2AD9"/>
    <w:rsid w:val="006E4208"/>
    <w:rsid w:val="006E51DD"/>
    <w:rsid w:val="006E52E3"/>
    <w:rsid w:val="006E6D6C"/>
    <w:rsid w:val="006E7A7E"/>
    <w:rsid w:val="006E7E65"/>
    <w:rsid w:val="006F4014"/>
    <w:rsid w:val="006F49F7"/>
    <w:rsid w:val="006F4E73"/>
    <w:rsid w:val="006F5B67"/>
    <w:rsid w:val="006F7923"/>
    <w:rsid w:val="006F7F52"/>
    <w:rsid w:val="00701A2C"/>
    <w:rsid w:val="00701C76"/>
    <w:rsid w:val="0070452C"/>
    <w:rsid w:val="0070533E"/>
    <w:rsid w:val="007066B6"/>
    <w:rsid w:val="00706A81"/>
    <w:rsid w:val="00707E8E"/>
    <w:rsid w:val="007119BA"/>
    <w:rsid w:val="00712A8C"/>
    <w:rsid w:val="00712D16"/>
    <w:rsid w:val="00713829"/>
    <w:rsid w:val="0071391F"/>
    <w:rsid w:val="007140AA"/>
    <w:rsid w:val="00714643"/>
    <w:rsid w:val="00714769"/>
    <w:rsid w:val="00714DD1"/>
    <w:rsid w:val="007176E6"/>
    <w:rsid w:val="00720172"/>
    <w:rsid w:val="007202FB"/>
    <w:rsid w:val="00721A77"/>
    <w:rsid w:val="0072731E"/>
    <w:rsid w:val="00731432"/>
    <w:rsid w:val="00732279"/>
    <w:rsid w:val="007339EC"/>
    <w:rsid w:val="00734C7F"/>
    <w:rsid w:val="00735888"/>
    <w:rsid w:val="0073653D"/>
    <w:rsid w:val="00740E27"/>
    <w:rsid w:val="00741077"/>
    <w:rsid w:val="00744231"/>
    <w:rsid w:val="00744B81"/>
    <w:rsid w:val="007457B6"/>
    <w:rsid w:val="007507ED"/>
    <w:rsid w:val="00750A34"/>
    <w:rsid w:val="00753239"/>
    <w:rsid w:val="007536D5"/>
    <w:rsid w:val="00755440"/>
    <w:rsid w:val="00756028"/>
    <w:rsid w:val="00756C56"/>
    <w:rsid w:val="0076001C"/>
    <w:rsid w:val="00760113"/>
    <w:rsid w:val="00760B2D"/>
    <w:rsid w:val="00761458"/>
    <w:rsid w:val="00761AEF"/>
    <w:rsid w:val="00761CDD"/>
    <w:rsid w:val="00761CF9"/>
    <w:rsid w:val="00762252"/>
    <w:rsid w:val="007635C0"/>
    <w:rsid w:val="00764B20"/>
    <w:rsid w:val="007667CA"/>
    <w:rsid w:val="007670EB"/>
    <w:rsid w:val="00767816"/>
    <w:rsid w:val="007712A4"/>
    <w:rsid w:val="00772303"/>
    <w:rsid w:val="00772D40"/>
    <w:rsid w:val="00772DD2"/>
    <w:rsid w:val="00774119"/>
    <w:rsid w:val="007745B5"/>
    <w:rsid w:val="00774A2A"/>
    <w:rsid w:val="00774E9D"/>
    <w:rsid w:val="00774EB8"/>
    <w:rsid w:val="00775D07"/>
    <w:rsid w:val="0077693E"/>
    <w:rsid w:val="0078036A"/>
    <w:rsid w:val="007813B6"/>
    <w:rsid w:val="0078144C"/>
    <w:rsid w:val="00782BC8"/>
    <w:rsid w:val="00783232"/>
    <w:rsid w:val="0078454E"/>
    <w:rsid w:val="007856C7"/>
    <w:rsid w:val="00785EE0"/>
    <w:rsid w:val="00787CAF"/>
    <w:rsid w:val="00793B44"/>
    <w:rsid w:val="0079470B"/>
    <w:rsid w:val="007968DE"/>
    <w:rsid w:val="007978F9"/>
    <w:rsid w:val="007A03BE"/>
    <w:rsid w:val="007A1105"/>
    <w:rsid w:val="007A1A07"/>
    <w:rsid w:val="007A1E53"/>
    <w:rsid w:val="007A2949"/>
    <w:rsid w:val="007A2D00"/>
    <w:rsid w:val="007A313B"/>
    <w:rsid w:val="007A3AF6"/>
    <w:rsid w:val="007A5361"/>
    <w:rsid w:val="007A5F8D"/>
    <w:rsid w:val="007A6096"/>
    <w:rsid w:val="007A6638"/>
    <w:rsid w:val="007B1B39"/>
    <w:rsid w:val="007B2650"/>
    <w:rsid w:val="007B27D5"/>
    <w:rsid w:val="007B3B87"/>
    <w:rsid w:val="007B497A"/>
    <w:rsid w:val="007B4D7E"/>
    <w:rsid w:val="007B521E"/>
    <w:rsid w:val="007B594A"/>
    <w:rsid w:val="007B642D"/>
    <w:rsid w:val="007B6D19"/>
    <w:rsid w:val="007B788E"/>
    <w:rsid w:val="007C2132"/>
    <w:rsid w:val="007C254D"/>
    <w:rsid w:val="007C2BE7"/>
    <w:rsid w:val="007C2FD4"/>
    <w:rsid w:val="007C3491"/>
    <w:rsid w:val="007C3F30"/>
    <w:rsid w:val="007C7E28"/>
    <w:rsid w:val="007D100B"/>
    <w:rsid w:val="007D1487"/>
    <w:rsid w:val="007D2F68"/>
    <w:rsid w:val="007D3E42"/>
    <w:rsid w:val="007D678C"/>
    <w:rsid w:val="007D6DFF"/>
    <w:rsid w:val="007D7564"/>
    <w:rsid w:val="007D7EB0"/>
    <w:rsid w:val="007E0D4C"/>
    <w:rsid w:val="007E11EF"/>
    <w:rsid w:val="007E287C"/>
    <w:rsid w:val="007E3289"/>
    <w:rsid w:val="007E3D45"/>
    <w:rsid w:val="007E3FCA"/>
    <w:rsid w:val="007E493B"/>
    <w:rsid w:val="007E528F"/>
    <w:rsid w:val="007E5376"/>
    <w:rsid w:val="007E77B2"/>
    <w:rsid w:val="007F0D8F"/>
    <w:rsid w:val="007F394A"/>
    <w:rsid w:val="007F561C"/>
    <w:rsid w:val="007F593A"/>
    <w:rsid w:val="007F59E3"/>
    <w:rsid w:val="007F5AB6"/>
    <w:rsid w:val="007F5F3A"/>
    <w:rsid w:val="007F6402"/>
    <w:rsid w:val="00802041"/>
    <w:rsid w:val="00802880"/>
    <w:rsid w:val="00804CBE"/>
    <w:rsid w:val="00805F64"/>
    <w:rsid w:val="0080607D"/>
    <w:rsid w:val="0080637D"/>
    <w:rsid w:val="00806D2E"/>
    <w:rsid w:val="00807997"/>
    <w:rsid w:val="00810175"/>
    <w:rsid w:val="00810622"/>
    <w:rsid w:val="0081336E"/>
    <w:rsid w:val="00813989"/>
    <w:rsid w:val="008145CD"/>
    <w:rsid w:val="00815DC5"/>
    <w:rsid w:val="00816CAF"/>
    <w:rsid w:val="00817DB2"/>
    <w:rsid w:val="00817F9F"/>
    <w:rsid w:val="00820311"/>
    <w:rsid w:val="00820647"/>
    <w:rsid w:val="00821F24"/>
    <w:rsid w:val="00822437"/>
    <w:rsid w:val="00824277"/>
    <w:rsid w:val="00824886"/>
    <w:rsid w:val="00824905"/>
    <w:rsid w:val="0082502B"/>
    <w:rsid w:val="008256D0"/>
    <w:rsid w:val="008258F5"/>
    <w:rsid w:val="00826A46"/>
    <w:rsid w:val="00827707"/>
    <w:rsid w:val="008278F8"/>
    <w:rsid w:val="00830C01"/>
    <w:rsid w:val="0083208D"/>
    <w:rsid w:val="00832DDA"/>
    <w:rsid w:val="0083324D"/>
    <w:rsid w:val="008332E9"/>
    <w:rsid w:val="008336E8"/>
    <w:rsid w:val="00834E03"/>
    <w:rsid w:val="00834FA5"/>
    <w:rsid w:val="0083610C"/>
    <w:rsid w:val="00837763"/>
    <w:rsid w:val="00840940"/>
    <w:rsid w:val="00840967"/>
    <w:rsid w:val="00841390"/>
    <w:rsid w:val="008426BB"/>
    <w:rsid w:val="00842C2B"/>
    <w:rsid w:val="00842CF7"/>
    <w:rsid w:val="00843554"/>
    <w:rsid w:val="0084384A"/>
    <w:rsid w:val="00845473"/>
    <w:rsid w:val="00846291"/>
    <w:rsid w:val="00847ACC"/>
    <w:rsid w:val="00851308"/>
    <w:rsid w:val="00851BCB"/>
    <w:rsid w:val="00852405"/>
    <w:rsid w:val="008533D5"/>
    <w:rsid w:val="00853661"/>
    <w:rsid w:val="008536AA"/>
    <w:rsid w:val="00853E2D"/>
    <w:rsid w:val="0085424E"/>
    <w:rsid w:val="00854508"/>
    <w:rsid w:val="008573E5"/>
    <w:rsid w:val="008619BD"/>
    <w:rsid w:val="00861FA2"/>
    <w:rsid w:val="00861FE7"/>
    <w:rsid w:val="0086254E"/>
    <w:rsid w:val="00863044"/>
    <w:rsid w:val="0086367A"/>
    <w:rsid w:val="00864C55"/>
    <w:rsid w:val="008657AA"/>
    <w:rsid w:val="00867308"/>
    <w:rsid w:val="0087048B"/>
    <w:rsid w:val="008707E5"/>
    <w:rsid w:val="008720FA"/>
    <w:rsid w:val="0087225D"/>
    <w:rsid w:val="0087248C"/>
    <w:rsid w:val="008732E7"/>
    <w:rsid w:val="008735DB"/>
    <w:rsid w:val="00874B0A"/>
    <w:rsid w:val="00875A18"/>
    <w:rsid w:val="0087635A"/>
    <w:rsid w:val="00876693"/>
    <w:rsid w:val="00876D1C"/>
    <w:rsid w:val="00877104"/>
    <w:rsid w:val="008777D1"/>
    <w:rsid w:val="00877B42"/>
    <w:rsid w:val="00877F90"/>
    <w:rsid w:val="008811B4"/>
    <w:rsid w:val="008839CB"/>
    <w:rsid w:val="00883C79"/>
    <w:rsid w:val="008859DC"/>
    <w:rsid w:val="0089011F"/>
    <w:rsid w:val="0089030F"/>
    <w:rsid w:val="0089171C"/>
    <w:rsid w:val="00891A9B"/>
    <w:rsid w:val="0089204D"/>
    <w:rsid w:val="00893635"/>
    <w:rsid w:val="00894F0C"/>
    <w:rsid w:val="008952BE"/>
    <w:rsid w:val="00895501"/>
    <w:rsid w:val="00895900"/>
    <w:rsid w:val="00896FC0"/>
    <w:rsid w:val="008A2722"/>
    <w:rsid w:val="008A2C54"/>
    <w:rsid w:val="008A37DB"/>
    <w:rsid w:val="008A43E5"/>
    <w:rsid w:val="008A58BF"/>
    <w:rsid w:val="008A5EA3"/>
    <w:rsid w:val="008B0F26"/>
    <w:rsid w:val="008B1839"/>
    <w:rsid w:val="008B1EE2"/>
    <w:rsid w:val="008B4281"/>
    <w:rsid w:val="008B4809"/>
    <w:rsid w:val="008B4C74"/>
    <w:rsid w:val="008B6052"/>
    <w:rsid w:val="008C03F9"/>
    <w:rsid w:val="008C1C6F"/>
    <w:rsid w:val="008C252A"/>
    <w:rsid w:val="008C2F24"/>
    <w:rsid w:val="008C39DF"/>
    <w:rsid w:val="008C3A93"/>
    <w:rsid w:val="008C4919"/>
    <w:rsid w:val="008C6470"/>
    <w:rsid w:val="008C6899"/>
    <w:rsid w:val="008D193A"/>
    <w:rsid w:val="008D4565"/>
    <w:rsid w:val="008D4677"/>
    <w:rsid w:val="008D4BB2"/>
    <w:rsid w:val="008D5403"/>
    <w:rsid w:val="008D696A"/>
    <w:rsid w:val="008D6C44"/>
    <w:rsid w:val="008E2E9A"/>
    <w:rsid w:val="008E34FA"/>
    <w:rsid w:val="008E401B"/>
    <w:rsid w:val="008E5B82"/>
    <w:rsid w:val="008E6930"/>
    <w:rsid w:val="008E6E65"/>
    <w:rsid w:val="008F1D6E"/>
    <w:rsid w:val="008F3467"/>
    <w:rsid w:val="008F4903"/>
    <w:rsid w:val="008F4BA5"/>
    <w:rsid w:val="008F5205"/>
    <w:rsid w:val="008F6106"/>
    <w:rsid w:val="008F64AC"/>
    <w:rsid w:val="008F657B"/>
    <w:rsid w:val="008F6C49"/>
    <w:rsid w:val="00902D28"/>
    <w:rsid w:val="00911A59"/>
    <w:rsid w:val="00911DC3"/>
    <w:rsid w:val="0091437F"/>
    <w:rsid w:val="00914EEA"/>
    <w:rsid w:val="009173DF"/>
    <w:rsid w:val="00917E6B"/>
    <w:rsid w:val="009205F8"/>
    <w:rsid w:val="00920903"/>
    <w:rsid w:val="00920BE9"/>
    <w:rsid w:val="00921550"/>
    <w:rsid w:val="009222A5"/>
    <w:rsid w:val="00922B1A"/>
    <w:rsid w:val="009242E9"/>
    <w:rsid w:val="00925679"/>
    <w:rsid w:val="00926284"/>
    <w:rsid w:val="00926955"/>
    <w:rsid w:val="009279D5"/>
    <w:rsid w:val="00931CD4"/>
    <w:rsid w:val="009322AB"/>
    <w:rsid w:val="00933430"/>
    <w:rsid w:val="0093379C"/>
    <w:rsid w:val="0093656A"/>
    <w:rsid w:val="00936637"/>
    <w:rsid w:val="00937353"/>
    <w:rsid w:val="0094186E"/>
    <w:rsid w:val="00942678"/>
    <w:rsid w:val="00943B0B"/>
    <w:rsid w:val="00944C4A"/>
    <w:rsid w:val="00944E78"/>
    <w:rsid w:val="00945DD4"/>
    <w:rsid w:val="00945F13"/>
    <w:rsid w:val="00945FCB"/>
    <w:rsid w:val="009503B6"/>
    <w:rsid w:val="00950675"/>
    <w:rsid w:val="00950970"/>
    <w:rsid w:val="00951E7B"/>
    <w:rsid w:val="00952270"/>
    <w:rsid w:val="00953C76"/>
    <w:rsid w:val="00953CE3"/>
    <w:rsid w:val="00953DBC"/>
    <w:rsid w:val="0095693F"/>
    <w:rsid w:val="00957112"/>
    <w:rsid w:val="00957DFC"/>
    <w:rsid w:val="009600FA"/>
    <w:rsid w:val="00960ED3"/>
    <w:rsid w:val="00962DD0"/>
    <w:rsid w:val="009634ED"/>
    <w:rsid w:val="00963CCE"/>
    <w:rsid w:val="0096504F"/>
    <w:rsid w:val="00965E10"/>
    <w:rsid w:val="00965F37"/>
    <w:rsid w:val="009661B2"/>
    <w:rsid w:val="00967855"/>
    <w:rsid w:val="00970E50"/>
    <w:rsid w:val="00970EAB"/>
    <w:rsid w:val="0097143A"/>
    <w:rsid w:val="009727C5"/>
    <w:rsid w:val="009747FA"/>
    <w:rsid w:val="0097650D"/>
    <w:rsid w:val="00976CE7"/>
    <w:rsid w:val="00977896"/>
    <w:rsid w:val="009809B0"/>
    <w:rsid w:val="00980B6E"/>
    <w:rsid w:val="009850B6"/>
    <w:rsid w:val="00985B9A"/>
    <w:rsid w:val="00990047"/>
    <w:rsid w:val="00992311"/>
    <w:rsid w:val="009923CE"/>
    <w:rsid w:val="00995510"/>
    <w:rsid w:val="00995CDE"/>
    <w:rsid w:val="0099705F"/>
    <w:rsid w:val="00997718"/>
    <w:rsid w:val="009A0ACC"/>
    <w:rsid w:val="009A1362"/>
    <w:rsid w:val="009A2F0E"/>
    <w:rsid w:val="009A331F"/>
    <w:rsid w:val="009A3B0A"/>
    <w:rsid w:val="009A47F7"/>
    <w:rsid w:val="009A787A"/>
    <w:rsid w:val="009B277D"/>
    <w:rsid w:val="009B35DD"/>
    <w:rsid w:val="009B449A"/>
    <w:rsid w:val="009B72FD"/>
    <w:rsid w:val="009C1F98"/>
    <w:rsid w:val="009C3C2D"/>
    <w:rsid w:val="009C3D57"/>
    <w:rsid w:val="009C3E20"/>
    <w:rsid w:val="009C698D"/>
    <w:rsid w:val="009C6A55"/>
    <w:rsid w:val="009C75A4"/>
    <w:rsid w:val="009D08E9"/>
    <w:rsid w:val="009D2069"/>
    <w:rsid w:val="009D2198"/>
    <w:rsid w:val="009D29F9"/>
    <w:rsid w:val="009D2C52"/>
    <w:rsid w:val="009D353A"/>
    <w:rsid w:val="009D3B87"/>
    <w:rsid w:val="009D4122"/>
    <w:rsid w:val="009D4408"/>
    <w:rsid w:val="009D5445"/>
    <w:rsid w:val="009E0764"/>
    <w:rsid w:val="009E457C"/>
    <w:rsid w:val="009E4A67"/>
    <w:rsid w:val="009E6215"/>
    <w:rsid w:val="009F1D41"/>
    <w:rsid w:val="009F3611"/>
    <w:rsid w:val="009F4BF4"/>
    <w:rsid w:val="009F4C32"/>
    <w:rsid w:val="009F6C27"/>
    <w:rsid w:val="00A00B6D"/>
    <w:rsid w:val="00A041F1"/>
    <w:rsid w:val="00A05496"/>
    <w:rsid w:val="00A079C1"/>
    <w:rsid w:val="00A10096"/>
    <w:rsid w:val="00A105F6"/>
    <w:rsid w:val="00A106E7"/>
    <w:rsid w:val="00A10850"/>
    <w:rsid w:val="00A10C88"/>
    <w:rsid w:val="00A167CF"/>
    <w:rsid w:val="00A16B86"/>
    <w:rsid w:val="00A173B9"/>
    <w:rsid w:val="00A20D12"/>
    <w:rsid w:val="00A20F37"/>
    <w:rsid w:val="00A21BAF"/>
    <w:rsid w:val="00A23667"/>
    <w:rsid w:val="00A24E01"/>
    <w:rsid w:val="00A24EAE"/>
    <w:rsid w:val="00A250F0"/>
    <w:rsid w:val="00A277F9"/>
    <w:rsid w:val="00A27F2D"/>
    <w:rsid w:val="00A30D11"/>
    <w:rsid w:val="00A30D94"/>
    <w:rsid w:val="00A31B12"/>
    <w:rsid w:val="00A32216"/>
    <w:rsid w:val="00A327FA"/>
    <w:rsid w:val="00A36456"/>
    <w:rsid w:val="00A37EDC"/>
    <w:rsid w:val="00A40DDC"/>
    <w:rsid w:val="00A417C7"/>
    <w:rsid w:val="00A4199D"/>
    <w:rsid w:val="00A421ED"/>
    <w:rsid w:val="00A44825"/>
    <w:rsid w:val="00A457A6"/>
    <w:rsid w:val="00A4690A"/>
    <w:rsid w:val="00A503D2"/>
    <w:rsid w:val="00A5138A"/>
    <w:rsid w:val="00A515FD"/>
    <w:rsid w:val="00A51E75"/>
    <w:rsid w:val="00A5368A"/>
    <w:rsid w:val="00A53932"/>
    <w:rsid w:val="00A54F35"/>
    <w:rsid w:val="00A55997"/>
    <w:rsid w:val="00A56044"/>
    <w:rsid w:val="00A61CCA"/>
    <w:rsid w:val="00A64033"/>
    <w:rsid w:val="00A64F4B"/>
    <w:rsid w:val="00A65D26"/>
    <w:rsid w:val="00A67249"/>
    <w:rsid w:val="00A67A06"/>
    <w:rsid w:val="00A7053C"/>
    <w:rsid w:val="00A70B87"/>
    <w:rsid w:val="00A713DA"/>
    <w:rsid w:val="00A7172F"/>
    <w:rsid w:val="00A71EA5"/>
    <w:rsid w:val="00A72957"/>
    <w:rsid w:val="00A755AD"/>
    <w:rsid w:val="00A758B2"/>
    <w:rsid w:val="00A75BD1"/>
    <w:rsid w:val="00A806C2"/>
    <w:rsid w:val="00A810BB"/>
    <w:rsid w:val="00A85027"/>
    <w:rsid w:val="00A8659D"/>
    <w:rsid w:val="00A91F91"/>
    <w:rsid w:val="00A9323A"/>
    <w:rsid w:val="00A94716"/>
    <w:rsid w:val="00A947F8"/>
    <w:rsid w:val="00A961EE"/>
    <w:rsid w:val="00A97280"/>
    <w:rsid w:val="00A97381"/>
    <w:rsid w:val="00A973B4"/>
    <w:rsid w:val="00AA13AE"/>
    <w:rsid w:val="00AA2CBE"/>
    <w:rsid w:val="00AA4E16"/>
    <w:rsid w:val="00AA6A94"/>
    <w:rsid w:val="00AA7395"/>
    <w:rsid w:val="00AB05DA"/>
    <w:rsid w:val="00AB1CA6"/>
    <w:rsid w:val="00AB1F22"/>
    <w:rsid w:val="00AB2BE9"/>
    <w:rsid w:val="00AB364E"/>
    <w:rsid w:val="00AB3947"/>
    <w:rsid w:val="00AB465F"/>
    <w:rsid w:val="00AB4D48"/>
    <w:rsid w:val="00AB4EF8"/>
    <w:rsid w:val="00AB741E"/>
    <w:rsid w:val="00AB7B4B"/>
    <w:rsid w:val="00AC0FCA"/>
    <w:rsid w:val="00AC26BA"/>
    <w:rsid w:val="00AC27AF"/>
    <w:rsid w:val="00AC3641"/>
    <w:rsid w:val="00AC395C"/>
    <w:rsid w:val="00AC4674"/>
    <w:rsid w:val="00AC5A3D"/>
    <w:rsid w:val="00AC68E9"/>
    <w:rsid w:val="00AC6FCA"/>
    <w:rsid w:val="00AD0F7C"/>
    <w:rsid w:val="00AD1748"/>
    <w:rsid w:val="00AD2049"/>
    <w:rsid w:val="00AD3D2F"/>
    <w:rsid w:val="00AD3E87"/>
    <w:rsid w:val="00AD4172"/>
    <w:rsid w:val="00AD59E5"/>
    <w:rsid w:val="00AD6257"/>
    <w:rsid w:val="00AD6405"/>
    <w:rsid w:val="00AD674F"/>
    <w:rsid w:val="00AD744B"/>
    <w:rsid w:val="00AD7EC1"/>
    <w:rsid w:val="00AD7FDA"/>
    <w:rsid w:val="00AE0AF4"/>
    <w:rsid w:val="00AE1CAE"/>
    <w:rsid w:val="00AE2041"/>
    <w:rsid w:val="00AE227A"/>
    <w:rsid w:val="00AE229A"/>
    <w:rsid w:val="00AE288D"/>
    <w:rsid w:val="00AE30F2"/>
    <w:rsid w:val="00AE3E93"/>
    <w:rsid w:val="00AE4280"/>
    <w:rsid w:val="00AE46B9"/>
    <w:rsid w:val="00AE6691"/>
    <w:rsid w:val="00AE6BA0"/>
    <w:rsid w:val="00AE6CB6"/>
    <w:rsid w:val="00AE6EBD"/>
    <w:rsid w:val="00AE7D90"/>
    <w:rsid w:val="00AF0062"/>
    <w:rsid w:val="00AF0469"/>
    <w:rsid w:val="00AF1A52"/>
    <w:rsid w:val="00AF4401"/>
    <w:rsid w:val="00AF5554"/>
    <w:rsid w:val="00AF7CF5"/>
    <w:rsid w:val="00AF7F10"/>
    <w:rsid w:val="00B001FF"/>
    <w:rsid w:val="00B00BEA"/>
    <w:rsid w:val="00B01288"/>
    <w:rsid w:val="00B015DA"/>
    <w:rsid w:val="00B020B1"/>
    <w:rsid w:val="00B02708"/>
    <w:rsid w:val="00B027A9"/>
    <w:rsid w:val="00B03CD2"/>
    <w:rsid w:val="00B04796"/>
    <w:rsid w:val="00B054F4"/>
    <w:rsid w:val="00B05BAD"/>
    <w:rsid w:val="00B063D9"/>
    <w:rsid w:val="00B07ADD"/>
    <w:rsid w:val="00B13A20"/>
    <w:rsid w:val="00B13D8B"/>
    <w:rsid w:val="00B1416F"/>
    <w:rsid w:val="00B14DFC"/>
    <w:rsid w:val="00B151F2"/>
    <w:rsid w:val="00B15F47"/>
    <w:rsid w:val="00B20873"/>
    <w:rsid w:val="00B221B7"/>
    <w:rsid w:val="00B23DD4"/>
    <w:rsid w:val="00B24C39"/>
    <w:rsid w:val="00B24C87"/>
    <w:rsid w:val="00B25271"/>
    <w:rsid w:val="00B258F5"/>
    <w:rsid w:val="00B25D37"/>
    <w:rsid w:val="00B324DE"/>
    <w:rsid w:val="00B32CD9"/>
    <w:rsid w:val="00B32FF7"/>
    <w:rsid w:val="00B3320F"/>
    <w:rsid w:val="00B339D8"/>
    <w:rsid w:val="00B33C22"/>
    <w:rsid w:val="00B34CFD"/>
    <w:rsid w:val="00B353DF"/>
    <w:rsid w:val="00B35F35"/>
    <w:rsid w:val="00B360E7"/>
    <w:rsid w:val="00B36564"/>
    <w:rsid w:val="00B37115"/>
    <w:rsid w:val="00B3761B"/>
    <w:rsid w:val="00B378D0"/>
    <w:rsid w:val="00B40D06"/>
    <w:rsid w:val="00B41621"/>
    <w:rsid w:val="00B41A30"/>
    <w:rsid w:val="00B41CCF"/>
    <w:rsid w:val="00B41E05"/>
    <w:rsid w:val="00B431DA"/>
    <w:rsid w:val="00B45456"/>
    <w:rsid w:val="00B47169"/>
    <w:rsid w:val="00B4741E"/>
    <w:rsid w:val="00B50BEE"/>
    <w:rsid w:val="00B51933"/>
    <w:rsid w:val="00B5203B"/>
    <w:rsid w:val="00B5346F"/>
    <w:rsid w:val="00B540DC"/>
    <w:rsid w:val="00B54DA2"/>
    <w:rsid w:val="00B55C47"/>
    <w:rsid w:val="00B561AD"/>
    <w:rsid w:val="00B56C7D"/>
    <w:rsid w:val="00B57BE9"/>
    <w:rsid w:val="00B60076"/>
    <w:rsid w:val="00B60639"/>
    <w:rsid w:val="00B61F4B"/>
    <w:rsid w:val="00B63CD6"/>
    <w:rsid w:val="00B64B45"/>
    <w:rsid w:val="00B671BF"/>
    <w:rsid w:val="00B7026A"/>
    <w:rsid w:val="00B703B6"/>
    <w:rsid w:val="00B70C06"/>
    <w:rsid w:val="00B71A6D"/>
    <w:rsid w:val="00B72F42"/>
    <w:rsid w:val="00B738F1"/>
    <w:rsid w:val="00B73990"/>
    <w:rsid w:val="00B74227"/>
    <w:rsid w:val="00B7629B"/>
    <w:rsid w:val="00B80429"/>
    <w:rsid w:val="00B80739"/>
    <w:rsid w:val="00B807C2"/>
    <w:rsid w:val="00B80F90"/>
    <w:rsid w:val="00B81138"/>
    <w:rsid w:val="00B8337D"/>
    <w:rsid w:val="00B83D84"/>
    <w:rsid w:val="00B84C93"/>
    <w:rsid w:val="00B8502F"/>
    <w:rsid w:val="00B85F55"/>
    <w:rsid w:val="00B8676D"/>
    <w:rsid w:val="00B87707"/>
    <w:rsid w:val="00B9206F"/>
    <w:rsid w:val="00B920F0"/>
    <w:rsid w:val="00B921D8"/>
    <w:rsid w:val="00B928FB"/>
    <w:rsid w:val="00B94541"/>
    <w:rsid w:val="00B94999"/>
    <w:rsid w:val="00B94AE7"/>
    <w:rsid w:val="00B94BB8"/>
    <w:rsid w:val="00B94E29"/>
    <w:rsid w:val="00B95DBD"/>
    <w:rsid w:val="00B95DC9"/>
    <w:rsid w:val="00B97030"/>
    <w:rsid w:val="00B97144"/>
    <w:rsid w:val="00B97A0E"/>
    <w:rsid w:val="00BA0213"/>
    <w:rsid w:val="00BA0850"/>
    <w:rsid w:val="00BA17C8"/>
    <w:rsid w:val="00BA27B8"/>
    <w:rsid w:val="00BA2924"/>
    <w:rsid w:val="00BA3862"/>
    <w:rsid w:val="00BA3B1B"/>
    <w:rsid w:val="00BA50CC"/>
    <w:rsid w:val="00BB0014"/>
    <w:rsid w:val="00BB0179"/>
    <w:rsid w:val="00BB2C3B"/>
    <w:rsid w:val="00BB53B5"/>
    <w:rsid w:val="00BB5CEE"/>
    <w:rsid w:val="00BB6364"/>
    <w:rsid w:val="00BB6B56"/>
    <w:rsid w:val="00BB6CBB"/>
    <w:rsid w:val="00BC1411"/>
    <w:rsid w:val="00BC317C"/>
    <w:rsid w:val="00BC465D"/>
    <w:rsid w:val="00BC50B4"/>
    <w:rsid w:val="00BC568F"/>
    <w:rsid w:val="00BD01AD"/>
    <w:rsid w:val="00BD14A8"/>
    <w:rsid w:val="00BD18B5"/>
    <w:rsid w:val="00BD1D96"/>
    <w:rsid w:val="00BD3116"/>
    <w:rsid w:val="00BD318B"/>
    <w:rsid w:val="00BD322F"/>
    <w:rsid w:val="00BD64D1"/>
    <w:rsid w:val="00BE0051"/>
    <w:rsid w:val="00BE30EB"/>
    <w:rsid w:val="00BE34D6"/>
    <w:rsid w:val="00BE5751"/>
    <w:rsid w:val="00BE5A5B"/>
    <w:rsid w:val="00BE635F"/>
    <w:rsid w:val="00BE686B"/>
    <w:rsid w:val="00BE7376"/>
    <w:rsid w:val="00BE75FC"/>
    <w:rsid w:val="00BF0AC3"/>
    <w:rsid w:val="00BF1211"/>
    <w:rsid w:val="00BF4953"/>
    <w:rsid w:val="00BF4A13"/>
    <w:rsid w:val="00BF5BA2"/>
    <w:rsid w:val="00C0048B"/>
    <w:rsid w:val="00C004F4"/>
    <w:rsid w:val="00C01D97"/>
    <w:rsid w:val="00C022F3"/>
    <w:rsid w:val="00C028C8"/>
    <w:rsid w:val="00C03131"/>
    <w:rsid w:val="00C035AD"/>
    <w:rsid w:val="00C03BB9"/>
    <w:rsid w:val="00C04AD2"/>
    <w:rsid w:val="00C05097"/>
    <w:rsid w:val="00C0664E"/>
    <w:rsid w:val="00C10FDE"/>
    <w:rsid w:val="00C14E57"/>
    <w:rsid w:val="00C15C09"/>
    <w:rsid w:val="00C15F79"/>
    <w:rsid w:val="00C15FD9"/>
    <w:rsid w:val="00C206D3"/>
    <w:rsid w:val="00C20C96"/>
    <w:rsid w:val="00C21E0D"/>
    <w:rsid w:val="00C21E2B"/>
    <w:rsid w:val="00C21F70"/>
    <w:rsid w:val="00C23773"/>
    <w:rsid w:val="00C23E3A"/>
    <w:rsid w:val="00C245FE"/>
    <w:rsid w:val="00C248C4"/>
    <w:rsid w:val="00C25267"/>
    <w:rsid w:val="00C26CB0"/>
    <w:rsid w:val="00C306DC"/>
    <w:rsid w:val="00C3087A"/>
    <w:rsid w:val="00C30EE9"/>
    <w:rsid w:val="00C328DC"/>
    <w:rsid w:val="00C333B4"/>
    <w:rsid w:val="00C33FB9"/>
    <w:rsid w:val="00C346BC"/>
    <w:rsid w:val="00C3493B"/>
    <w:rsid w:val="00C34F2E"/>
    <w:rsid w:val="00C35340"/>
    <w:rsid w:val="00C371AA"/>
    <w:rsid w:val="00C37210"/>
    <w:rsid w:val="00C42E42"/>
    <w:rsid w:val="00C44141"/>
    <w:rsid w:val="00C449F7"/>
    <w:rsid w:val="00C529EA"/>
    <w:rsid w:val="00C5388F"/>
    <w:rsid w:val="00C53E3D"/>
    <w:rsid w:val="00C54752"/>
    <w:rsid w:val="00C57C46"/>
    <w:rsid w:val="00C603C3"/>
    <w:rsid w:val="00C611A7"/>
    <w:rsid w:val="00C63CD1"/>
    <w:rsid w:val="00C65A11"/>
    <w:rsid w:val="00C716D2"/>
    <w:rsid w:val="00C71D64"/>
    <w:rsid w:val="00C72EF2"/>
    <w:rsid w:val="00C751FB"/>
    <w:rsid w:val="00C75393"/>
    <w:rsid w:val="00C75BEE"/>
    <w:rsid w:val="00C77B9C"/>
    <w:rsid w:val="00C81247"/>
    <w:rsid w:val="00C81EF4"/>
    <w:rsid w:val="00C82B90"/>
    <w:rsid w:val="00C83DF2"/>
    <w:rsid w:val="00C85659"/>
    <w:rsid w:val="00C86782"/>
    <w:rsid w:val="00C8753F"/>
    <w:rsid w:val="00C908FE"/>
    <w:rsid w:val="00C90A34"/>
    <w:rsid w:val="00C90DFA"/>
    <w:rsid w:val="00C91A0B"/>
    <w:rsid w:val="00C9423B"/>
    <w:rsid w:val="00C97051"/>
    <w:rsid w:val="00C9764C"/>
    <w:rsid w:val="00CA14C4"/>
    <w:rsid w:val="00CA20E0"/>
    <w:rsid w:val="00CA23A8"/>
    <w:rsid w:val="00CA5381"/>
    <w:rsid w:val="00CA620F"/>
    <w:rsid w:val="00CA6CC7"/>
    <w:rsid w:val="00CB192D"/>
    <w:rsid w:val="00CB2061"/>
    <w:rsid w:val="00CB67A8"/>
    <w:rsid w:val="00CC01E7"/>
    <w:rsid w:val="00CC3775"/>
    <w:rsid w:val="00CC3C1A"/>
    <w:rsid w:val="00CC47FA"/>
    <w:rsid w:val="00CC511B"/>
    <w:rsid w:val="00CC514A"/>
    <w:rsid w:val="00CC57DC"/>
    <w:rsid w:val="00CC632E"/>
    <w:rsid w:val="00CD13F9"/>
    <w:rsid w:val="00CD303E"/>
    <w:rsid w:val="00CD386D"/>
    <w:rsid w:val="00CD4251"/>
    <w:rsid w:val="00CE27B2"/>
    <w:rsid w:val="00CE39D2"/>
    <w:rsid w:val="00CE6401"/>
    <w:rsid w:val="00CF026C"/>
    <w:rsid w:val="00CF0A6C"/>
    <w:rsid w:val="00CF12A6"/>
    <w:rsid w:val="00CF3B77"/>
    <w:rsid w:val="00CF4EEF"/>
    <w:rsid w:val="00CF5DCE"/>
    <w:rsid w:val="00CF6DAA"/>
    <w:rsid w:val="00CF720D"/>
    <w:rsid w:val="00CF772E"/>
    <w:rsid w:val="00D00690"/>
    <w:rsid w:val="00D01205"/>
    <w:rsid w:val="00D017C2"/>
    <w:rsid w:val="00D026FF"/>
    <w:rsid w:val="00D027BB"/>
    <w:rsid w:val="00D02B52"/>
    <w:rsid w:val="00D03051"/>
    <w:rsid w:val="00D033C0"/>
    <w:rsid w:val="00D03F32"/>
    <w:rsid w:val="00D04422"/>
    <w:rsid w:val="00D05213"/>
    <w:rsid w:val="00D05C0D"/>
    <w:rsid w:val="00D070B3"/>
    <w:rsid w:val="00D1003F"/>
    <w:rsid w:val="00D10728"/>
    <w:rsid w:val="00D1108A"/>
    <w:rsid w:val="00D12288"/>
    <w:rsid w:val="00D12C34"/>
    <w:rsid w:val="00D133FD"/>
    <w:rsid w:val="00D1466E"/>
    <w:rsid w:val="00D158A0"/>
    <w:rsid w:val="00D15E98"/>
    <w:rsid w:val="00D1671E"/>
    <w:rsid w:val="00D1676C"/>
    <w:rsid w:val="00D16CBB"/>
    <w:rsid w:val="00D203D2"/>
    <w:rsid w:val="00D20459"/>
    <w:rsid w:val="00D20D1E"/>
    <w:rsid w:val="00D20D4A"/>
    <w:rsid w:val="00D21D44"/>
    <w:rsid w:val="00D223B9"/>
    <w:rsid w:val="00D2360B"/>
    <w:rsid w:val="00D23AEC"/>
    <w:rsid w:val="00D2531C"/>
    <w:rsid w:val="00D26100"/>
    <w:rsid w:val="00D26663"/>
    <w:rsid w:val="00D27CA2"/>
    <w:rsid w:val="00D27E0F"/>
    <w:rsid w:val="00D3193F"/>
    <w:rsid w:val="00D319A7"/>
    <w:rsid w:val="00D33F78"/>
    <w:rsid w:val="00D34BC1"/>
    <w:rsid w:val="00D35932"/>
    <w:rsid w:val="00D35F4B"/>
    <w:rsid w:val="00D424B8"/>
    <w:rsid w:val="00D42C82"/>
    <w:rsid w:val="00D42FCF"/>
    <w:rsid w:val="00D4391A"/>
    <w:rsid w:val="00D452CD"/>
    <w:rsid w:val="00D455ED"/>
    <w:rsid w:val="00D46659"/>
    <w:rsid w:val="00D50946"/>
    <w:rsid w:val="00D50B64"/>
    <w:rsid w:val="00D51478"/>
    <w:rsid w:val="00D53628"/>
    <w:rsid w:val="00D57B9D"/>
    <w:rsid w:val="00D57F1D"/>
    <w:rsid w:val="00D606B8"/>
    <w:rsid w:val="00D6165D"/>
    <w:rsid w:val="00D618DC"/>
    <w:rsid w:val="00D622F6"/>
    <w:rsid w:val="00D62472"/>
    <w:rsid w:val="00D62732"/>
    <w:rsid w:val="00D62D79"/>
    <w:rsid w:val="00D63453"/>
    <w:rsid w:val="00D63B85"/>
    <w:rsid w:val="00D63DBE"/>
    <w:rsid w:val="00D64170"/>
    <w:rsid w:val="00D64537"/>
    <w:rsid w:val="00D656D3"/>
    <w:rsid w:val="00D65791"/>
    <w:rsid w:val="00D66DF0"/>
    <w:rsid w:val="00D7005B"/>
    <w:rsid w:val="00D719C4"/>
    <w:rsid w:val="00D7445D"/>
    <w:rsid w:val="00D745B5"/>
    <w:rsid w:val="00D76269"/>
    <w:rsid w:val="00D762A4"/>
    <w:rsid w:val="00D76BDB"/>
    <w:rsid w:val="00D76CCF"/>
    <w:rsid w:val="00D772DC"/>
    <w:rsid w:val="00D7769B"/>
    <w:rsid w:val="00D77B5A"/>
    <w:rsid w:val="00D8048F"/>
    <w:rsid w:val="00D8064E"/>
    <w:rsid w:val="00D80CC8"/>
    <w:rsid w:val="00D80D5F"/>
    <w:rsid w:val="00D81ADC"/>
    <w:rsid w:val="00D86020"/>
    <w:rsid w:val="00D90B2D"/>
    <w:rsid w:val="00D913BB"/>
    <w:rsid w:val="00D93BE1"/>
    <w:rsid w:val="00D952E4"/>
    <w:rsid w:val="00D9551F"/>
    <w:rsid w:val="00D962B5"/>
    <w:rsid w:val="00D96B7B"/>
    <w:rsid w:val="00D96D35"/>
    <w:rsid w:val="00D97979"/>
    <w:rsid w:val="00DA2158"/>
    <w:rsid w:val="00DA30B2"/>
    <w:rsid w:val="00DA3443"/>
    <w:rsid w:val="00DA35F8"/>
    <w:rsid w:val="00DA363C"/>
    <w:rsid w:val="00DA3EA5"/>
    <w:rsid w:val="00DA4DA2"/>
    <w:rsid w:val="00DA4F2C"/>
    <w:rsid w:val="00DA6A2A"/>
    <w:rsid w:val="00DA756B"/>
    <w:rsid w:val="00DB155D"/>
    <w:rsid w:val="00DB1CDB"/>
    <w:rsid w:val="00DB20A8"/>
    <w:rsid w:val="00DB2DE7"/>
    <w:rsid w:val="00DB48EE"/>
    <w:rsid w:val="00DB643E"/>
    <w:rsid w:val="00DC043F"/>
    <w:rsid w:val="00DC0A5C"/>
    <w:rsid w:val="00DC1D6C"/>
    <w:rsid w:val="00DC25B2"/>
    <w:rsid w:val="00DC39F8"/>
    <w:rsid w:val="00DC4090"/>
    <w:rsid w:val="00DC50A2"/>
    <w:rsid w:val="00DC50D0"/>
    <w:rsid w:val="00DC6905"/>
    <w:rsid w:val="00DD03A5"/>
    <w:rsid w:val="00DD0413"/>
    <w:rsid w:val="00DD0D4B"/>
    <w:rsid w:val="00DD12E5"/>
    <w:rsid w:val="00DD13CF"/>
    <w:rsid w:val="00DD2F99"/>
    <w:rsid w:val="00DD30F6"/>
    <w:rsid w:val="00DD3C01"/>
    <w:rsid w:val="00DD41CB"/>
    <w:rsid w:val="00DD50A7"/>
    <w:rsid w:val="00DD5531"/>
    <w:rsid w:val="00DD56B6"/>
    <w:rsid w:val="00DD58F2"/>
    <w:rsid w:val="00DD5CEC"/>
    <w:rsid w:val="00DD5DFB"/>
    <w:rsid w:val="00DE06D1"/>
    <w:rsid w:val="00DE0C4B"/>
    <w:rsid w:val="00DE22D2"/>
    <w:rsid w:val="00DE3D2F"/>
    <w:rsid w:val="00DE4AD8"/>
    <w:rsid w:val="00DE4D3D"/>
    <w:rsid w:val="00DE6076"/>
    <w:rsid w:val="00DE6D34"/>
    <w:rsid w:val="00DE6EA4"/>
    <w:rsid w:val="00DF010C"/>
    <w:rsid w:val="00DF0D2C"/>
    <w:rsid w:val="00DF1C1F"/>
    <w:rsid w:val="00DF203E"/>
    <w:rsid w:val="00DF2927"/>
    <w:rsid w:val="00DF393A"/>
    <w:rsid w:val="00DF39A8"/>
    <w:rsid w:val="00DF3BA7"/>
    <w:rsid w:val="00DF3E3D"/>
    <w:rsid w:val="00DF4E84"/>
    <w:rsid w:val="00DF522B"/>
    <w:rsid w:val="00DF6B80"/>
    <w:rsid w:val="00DF78C6"/>
    <w:rsid w:val="00DF7C65"/>
    <w:rsid w:val="00E00094"/>
    <w:rsid w:val="00E0189B"/>
    <w:rsid w:val="00E02FCD"/>
    <w:rsid w:val="00E03864"/>
    <w:rsid w:val="00E055DB"/>
    <w:rsid w:val="00E05932"/>
    <w:rsid w:val="00E06873"/>
    <w:rsid w:val="00E072D4"/>
    <w:rsid w:val="00E100BC"/>
    <w:rsid w:val="00E11864"/>
    <w:rsid w:val="00E11B5C"/>
    <w:rsid w:val="00E11D77"/>
    <w:rsid w:val="00E12911"/>
    <w:rsid w:val="00E12AEC"/>
    <w:rsid w:val="00E138E1"/>
    <w:rsid w:val="00E13E31"/>
    <w:rsid w:val="00E215DF"/>
    <w:rsid w:val="00E21D26"/>
    <w:rsid w:val="00E221B9"/>
    <w:rsid w:val="00E22927"/>
    <w:rsid w:val="00E22934"/>
    <w:rsid w:val="00E23805"/>
    <w:rsid w:val="00E23DD9"/>
    <w:rsid w:val="00E240A4"/>
    <w:rsid w:val="00E25062"/>
    <w:rsid w:val="00E2630B"/>
    <w:rsid w:val="00E26951"/>
    <w:rsid w:val="00E27A7E"/>
    <w:rsid w:val="00E303A9"/>
    <w:rsid w:val="00E32C55"/>
    <w:rsid w:val="00E333A2"/>
    <w:rsid w:val="00E33C77"/>
    <w:rsid w:val="00E33EF6"/>
    <w:rsid w:val="00E343B2"/>
    <w:rsid w:val="00E3542A"/>
    <w:rsid w:val="00E357B3"/>
    <w:rsid w:val="00E357EA"/>
    <w:rsid w:val="00E37B5C"/>
    <w:rsid w:val="00E416C3"/>
    <w:rsid w:val="00E4196E"/>
    <w:rsid w:val="00E449BA"/>
    <w:rsid w:val="00E450E4"/>
    <w:rsid w:val="00E4603B"/>
    <w:rsid w:val="00E47990"/>
    <w:rsid w:val="00E502AD"/>
    <w:rsid w:val="00E51989"/>
    <w:rsid w:val="00E51E2D"/>
    <w:rsid w:val="00E52817"/>
    <w:rsid w:val="00E54290"/>
    <w:rsid w:val="00E54CDA"/>
    <w:rsid w:val="00E56748"/>
    <w:rsid w:val="00E56E1B"/>
    <w:rsid w:val="00E61181"/>
    <w:rsid w:val="00E6289C"/>
    <w:rsid w:val="00E632FE"/>
    <w:rsid w:val="00E63B1D"/>
    <w:rsid w:val="00E643A0"/>
    <w:rsid w:val="00E66123"/>
    <w:rsid w:val="00E716B0"/>
    <w:rsid w:val="00E717DD"/>
    <w:rsid w:val="00E72ACF"/>
    <w:rsid w:val="00E73116"/>
    <w:rsid w:val="00E732D0"/>
    <w:rsid w:val="00E734CC"/>
    <w:rsid w:val="00E74318"/>
    <w:rsid w:val="00E763D0"/>
    <w:rsid w:val="00E76576"/>
    <w:rsid w:val="00E77759"/>
    <w:rsid w:val="00E82215"/>
    <w:rsid w:val="00E82CFE"/>
    <w:rsid w:val="00E838DC"/>
    <w:rsid w:val="00E84C5B"/>
    <w:rsid w:val="00E85499"/>
    <w:rsid w:val="00E86C74"/>
    <w:rsid w:val="00E86CDB"/>
    <w:rsid w:val="00E910E6"/>
    <w:rsid w:val="00E917C2"/>
    <w:rsid w:val="00E927ED"/>
    <w:rsid w:val="00E93283"/>
    <w:rsid w:val="00E9399A"/>
    <w:rsid w:val="00E94A54"/>
    <w:rsid w:val="00E94C34"/>
    <w:rsid w:val="00E955F3"/>
    <w:rsid w:val="00EA0975"/>
    <w:rsid w:val="00EA0C39"/>
    <w:rsid w:val="00EA1E2C"/>
    <w:rsid w:val="00EA6495"/>
    <w:rsid w:val="00EA6C6E"/>
    <w:rsid w:val="00EB0AC2"/>
    <w:rsid w:val="00EB2934"/>
    <w:rsid w:val="00EB2B49"/>
    <w:rsid w:val="00EB4012"/>
    <w:rsid w:val="00EB4291"/>
    <w:rsid w:val="00EB6A18"/>
    <w:rsid w:val="00EB6E1F"/>
    <w:rsid w:val="00EB6E57"/>
    <w:rsid w:val="00EB6FCF"/>
    <w:rsid w:val="00EB7C38"/>
    <w:rsid w:val="00EC2F60"/>
    <w:rsid w:val="00EC37F1"/>
    <w:rsid w:val="00EC4AF8"/>
    <w:rsid w:val="00EC5333"/>
    <w:rsid w:val="00EC539F"/>
    <w:rsid w:val="00EC5AF8"/>
    <w:rsid w:val="00EC7F65"/>
    <w:rsid w:val="00ED07BE"/>
    <w:rsid w:val="00ED08A2"/>
    <w:rsid w:val="00ED0BDF"/>
    <w:rsid w:val="00ED18B7"/>
    <w:rsid w:val="00ED38B5"/>
    <w:rsid w:val="00ED4C9B"/>
    <w:rsid w:val="00ED62D6"/>
    <w:rsid w:val="00EE0BF2"/>
    <w:rsid w:val="00EE27F9"/>
    <w:rsid w:val="00EE32E1"/>
    <w:rsid w:val="00EE399D"/>
    <w:rsid w:val="00EE477A"/>
    <w:rsid w:val="00EE485C"/>
    <w:rsid w:val="00EE5C6B"/>
    <w:rsid w:val="00EE6106"/>
    <w:rsid w:val="00EE72FB"/>
    <w:rsid w:val="00EE7932"/>
    <w:rsid w:val="00EF0BA7"/>
    <w:rsid w:val="00EF1C2E"/>
    <w:rsid w:val="00EF1CB7"/>
    <w:rsid w:val="00EF207F"/>
    <w:rsid w:val="00EF3F81"/>
    <w:rsid w:val="00EF5300"/>
    <w:rsid w:val="00EF5B15"/>
    <w:rsid w:val="00EF5CAD"/>
    <w:rsid w:val="00EF6C39"/>
    <w:rsid w:val="00F005B9"/>
    <w:rsid w:val="00F01318"/>
    <w:rsid w:val="00F01733"/>
    <w:rsid w:val="00F017DB"/>
    <w:rsid w:val="00F021DE"/>
    <w:rsid w:val="00F03099"/>
    <w:rsid w:val="00F034E0"/>
    <w:rsid w:val="00F04498"/>
    <w:rsid w:val="00F04A93"/>
    <w:rsid w:val="00F067D4"/>
    <w:rsid w:val="00F0708B"/>
    <w:rsid w:val="00F077F3"/>
    <w:rsid w:val="00F1030D"/>
    <w:rsid w:val="00F107AA"/>
    <w:rsid w:val="00F10BDB"/>
    <w:rsid w:val="00F1128B"/>
    <w:rsid w:val="00F14BC5"/>
    <w:rsid w:val="00F203FA"/>
    <w:rsid w:val="00F20932"/>
    <w:rsid w:val="00F21347"/>
    <w:rsid w:val="00F2151B"/>
    <w:rsid w:val="00F219A1"/>
    <w:rsid w:val="00F21EE3"/>
    <w:rsid w:val="00F22B14"/>
    <w:rsid w:val="00F22E7F"/>
    <w:rsid w:val="00F24564"/>
    <w:rsid w:val="00F273B3"/>
    <w:rsid w:val="00F2777B"/>
    <w:rsid w:val="00F27D75"/>
    <w:rsid w:val="00F30C05"/>
    <w:rsid w:val="00F32648"/>
    <w:rsid w:val="00F3482B"/>
    <w:rsid w:val="00F348DF"/>
    <w:rsid w:val="00F3578E"/>
    <w:rsid w:val="00F363EB"/>
    <w:rsid w:val="00F36F8D"/>
    <w:rsid w:val="00F41E54"/>
    <w:rsid w:val="00F4209A"/>
    <w:rsid w:val="00F431CF"/>
    <w:rsid w:val="00F431D2"/>
    <w:rsid w:val="00F4494E"/>
    <w:rsid w:val="00F4604F"/>
    <w:rsid w:val="00F477DA"/>
    <w:rsid w:val="00F47A95"/>
    <w:rsid w:val="00F47AB2"/>
    <w:rsid w:val="00F5090F"/>
    <w:rsid w:val="00F50FA6"/>
    <w:rsid w:val="00F51C14"/>
    <w:rsid w:val="00F531CC"/>
    <w:rsid w:val="00F53D24"/>
    <w:rsid w:val="00F550A1"/>
    <w:rsid w:val="00F57E95"/>
    <w:rsid w:val="00F600EE"/>
    <w:rsid w:val="00F60110"/>
    <w:rsid w:val="00F62B13"/>
    <w:rsid w:val="00F63305"/>
    <w:rsid w:val="00F640C6"/>
    <w:rsid w:val="00F644C5"/>
    <w:rsid w:val="00F64CD3"/>
    <w:rsid w:val="00F65162"/>
    <w:rsid w:val="00F656FB"/>
    <w:rsid w:val="00F66037"/>
    <w:rsid w:val="00F665A1"/>
    <w:rsid w:val="00F66ADC"/>
    <w:rsid w:val="00F67EC5"/>
    <w:rsid w:val="00F71812"/>
    <w:rsid w:val="00F72014"/>
    <w:rsid w:val="00F73F48"/>
    <w:rsid w:val="00F76895"/>
    <w:rsid w:val="00F768A4"/>
    <w:rsid w:val="00F76F57"/>
    <w:rsid w:val="00F77371"/>
    <w:rsid w:val="00F800B5"/>
    <w:rsid w:val="00F8217A"/>
    <w:rsid w:val="00F827D0"/>
    <w:rsid w:val="00F839FF"/>
    <w:rsid w:val="00F84735"/>
    <w:rsid w:val="00F848A6"/>
    <w:rsid w:val="00F8501A"/>
    <w:rsid w:val="00F8608F"/>
    <w:rsid w:val="00F90F87"/>
    <w:rsid w:val="00F926A3"/>
    <w:rsid w:val="00F930D8"/>
    <w:rsid w:val="00F93C7B"/>
    <w:rsid w:val="00F94F15"/>
    <w:rsid w:val="00F95444"/>
    <w:rsid w:val="00F956AF"/>
    <w:rsid w:val="00F96D26"/>
    <w:rsid w:val="00F96E23"/>
    <w:rsid w:val="00FA078D"/>
    <w:rsid w:val="00FA2C87"/>
    <w:rsid w:val="00FA3E4A"/>
    <w:rsid w:val="00FA40DD"/>
    <w:rsid w:val="00FA4B94"/>
    <w:rsid w:val="00FA6322"/>
    <w:rsid w:val="00FB0EE5"/>
    <w:rsid w:val="00FB0F43"/>
    <w:rsid w:val="00FB376D"/>
    <w:rsid w:val="00FB46E8"/>
    <w:rsid w:val="00FC2615"/>
    <w:rsid w:val="00FC2E4D"/>
    <w:rsid w:val="00FC364A"/>
    <w:rsid w:val="00FC3F45"/>
    <w:rsid w:val="00FC446A"/>
    <w:rsid w:val="00FC566E"/>
    <w:rsid w:val="00FC5844"/>
    <w:rsid w:val="00FC67B3"/>
    <w:rsid w:val="00FC6DFC"/>
    <w:rsid w:val="00FC7179"/>
    <w:rsid w:val="00FD0AE7"/>
    <w:rsid w:val="00FD35F5"/>
    <w:rsid w:val="00FD37F3"/>
    <w:rsid w:val="00FD3D02"/>
    <w:rsid w:val="00FD473A"/>
    <w:rsid w:val="00FD4ADF"/>
    <w:rsid w:val="00FD4AF1"/>
    <w:rsid w:val="00FD5177"/>
    <w:rsid w:val="00FD5253"/>
    <w:rsid w:val="00FD5665"/>
    <w:rsid w:val="00FD5882"/>
    <w:rsid w:val="00FD6228"/>
    <w:rsid w:val="00FD6680"/>
    <w:rsid w:val="00FD687D"/>
    <w:rsid w:val="00FE01BF"/>
    <w:rsid w:val="00FE0DFB"/>
    <w:rsid w:val="00FE3AF2"/>
    <w:rsid w:val="00FE3BF3"/>
    <w:rsid w:val="00FE5CA7"/>
    <w:rsid w:val="00FE627C"/>
    <w:rsid w:val="00FF1092"/>
    <w:rsid w:val="00FF122C"/>
    <w:rsid w:val="00FF1918"/>
    <w:rsid w:val="00FF1C65"/>
    <w:rsid w:val="00FF1F3D"/>
    <w:rsid w:val="00FF21D5"/>
    <w:rsid w:val="00FF266E"/>
    <w:rsid w:val="00FF3CAA"/>
    <w:rsid w:val="00FF44E2"/>
    <w:rsid w:val="00FF7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EBAADA"/>
  <w15:docId w15:val="{D5667AAE-C6A0-4B44-81A3-84B31BDBA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  <w:overflowPunct w:val="0"/>
      <w:autoSpaceDE w:val="0"/>
      <w:autoSpaceDN w:val="0"/>
      <w:adjustRightInd w:val="0"/>
      <w:ind w:firstLine="567"/>
      <w:jc w:val="both"/>
      <w:textAlignment w:val="baseline"/>
    </w:pPr>
    <w:rPr>
      <w:sz w:val="22"/>
    </w:rPr>
  </w:style>
  <w:style w:type="paragraph" w:styleId="Nadpis1">
    <w:name w:val="heading 1"/>
    <w:basedOn w:val="Normln"/>
    <w:next w:val="Normln"/>
    <w:autoRedefine/>
    <w:qFormat/>
    <w:rsid w:val="00F8217A"/>
    <w:pPr>
      <w:pBdr>
        <w:top w:val="double" w:sz="6" w:space="7" w:color="000000"/>
        <w:bottom w:val="double" w:sz="6" w:space="7" w:color="000000"/>
      </w:pBdr>
      <w:shd w:val="clear" w:color="FFFFFF" w:fill="FFFFFF"/>
      <w:spacing w:before="360" w:after="200"/>
      <w:ind w:firstLine="0"/>
      <w:jc w:val="center"/>
      <w:outlineLvl w:val="0"/>
    </w:pPr>
    <w:rPr>
      <w:rFonts w:ascii="Arial Narrow" w:hAnsi="Arial Narrow"/>
      <w:b/>
      <w:caps/>
      <w:sz w:val="32"/>
    </w:rPr>
  </w:style>
  <w:style w:type="paragraph" w:styleId="Nadpis2">
    <w:name w:val="heading 2"/>
    <w:basedOn w:val="Normln"/>
    <w:next w:val="Normln"/>
    <w:qFormat/>
    <w:pPr>
      <w:spacing w:before="500" w:after="60"/>
      <w:ind w:firstLine="0"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pPr>
      <w:spacing w:before="340" w:after="140"/>
      <w:ind w:firstLine="0"/>
      <w:outlineLvl w:val="2"/>
    </w:pPr>
    <w:rPr>
      <w:b/>
      <w:sz w:val="24"/>
      <w:lang w:val="de-DE"/>
    </w:rPr>
  </w:style>
  <w:style w:type="paragraph" w:styleId="Nadpis4">
    <w:name w:val="heading 4"/>
    <w:basedOn w:val="Normln"/>
    <w:next w:val="Normln"/>
    <w:qFormat/>
    <w:pPr>
      <w:numPr>
        <w:ilvl w:val="3"/>
        <w:numId w:val="5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èíslování"/>
  </w:style>
  <w:style w:type="character" w:customStyle="1" w:styleId="Symbolyproodrky">
    <w:name w:val="Symboly pro odrážky"/>
    <w:rPr>
      <w:rFonts w:ascii="StarSymbol" w:hAnsi="StarSymbol"/>
      <w:sz w:val="18"/>
    </w:rPr>
  </w:style>
  <w:style w:type="character" w:styleId="Hypertextovodkaz">
    <w:name w:val="Hyperlink"/>
    <w:uiPriority w:val="99"/>
    <w:rPr>
      <w:color w:val="000080"/>
      <w:u w:val="single"/>
    </w:rPr>
  </w:style>
  <w:style w:type="character" w:customStyle="1" w:styleId="WW-Standardnpsmoodstavce">
    <w:name w:val="WW-Standardní písmo odstavce"/>
  </w:style>
  <w:style w:type="character" w:customStyle="1" w:styleId="WW8NumSt1z0">
    <w:name w:val="WW8NumSt1z0"/>
    <w:rPr>
      <w:rFonts w:ascii="Symbol" w:hAnsi="Symbol"/>
    </w:rPr>
  </w:style>
  <w:style w:type="character" w:customStyle="1" w:styleId="WW8NumSt2z0">
    <w:name w:val="WW8NumSt2z0"/>
    <w:rPr>
      <w:rFonts w:ascii="Symbol" w:hAnsi="Symbol"/>
    </w:rPr>
  </w:style>
  <w:style w:type="character" w:customStyle="1" w:styleId="WW8NumSt3z0">
    <w:name w:val="WW8NumSt3z0"/>
    <w:rPr>
      <w:rFonts w:ascii="Times New Roman" w:hAnsi="Times New Roman"/>
    </w:rPr>
  </w:style>
  <w:style w:type="character" w:customStyle="1" w:styleId="WW8NumSt4z0">
    <w:name w:val="WW8NumSt4z0"/>
    <w:rPr>
      <w:rFonts w:ascii="Times New Roman" w:hAnsi="Times New Roman"/>
    </w:rPr>
  </w:style>
  <w:style w:type="character" w:customStyle="1" w:styleId="WW8NumSt5z0">
    <w:name w:val="WW8NumSt5z0"/>
    <w:rPr>
      <w:rFonts w:ascii="Wingdings" w:hAnsi="Wingdings"/>
    </w:rPr>
  </w:style>
  <w:style w:type="character" w:customStyle="1" w:styleId="WW8NumSt1z1">
    <w:name w:val="WW8NumSt1z1"/>
    <w:rPr>
      <w:rFonts w:ascii="Courier New" w:hAnsi="Courier New"/>
    </w:rPr>
  </w:style>
  <w:style w:type="character" w:customStyle="1" w:styleId="WW8NumSt1z2">
    <w:name w:val="WW8NumSt1z2"/>
    <w:rPr>
      <w:rFonts w:ascii="Wingdings" w:hAnsi="Wingdings"/>
    </w:rPr>
  </w:style>
  <w:style w:type="character" w:customStyle="1" w:styleId="1">
    <w:name w:val="1"/>
    <w:rPr>
      <w:rFonts w:ascii="Times New Roman" w:hAnsi="Times New Roman"/>
      <w:b w:val="0"/>
      <w:i/>
      <w:caps w:val="0"/>
      <w:smallCaps w:val="0"/>
      <w:strike w:val="0"/>
      <w:noProof w:val="0"/>
      <w:color w:val="000000"/>
      <w:spacing w:val="0"/>
      <w:position w:val="0"/>
      <w:sz w:val="22"/>
      <w:u w:val="none"/>
      <w:vertAlign w:val="baseline"/>
      <w:lang w:val="cs-CZ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40z0">
    <w:name w:val="WW8Num40z0"/>
    <w:rPr>
      <w:rFonts w:ascii="Symbol" w:hAnsi="Symbol"/>
    </w:rPr>
  </w:style>
  <w:style w:type="character" w:customStyle="1" w:styleId="WW8Num20z0">
    <w:name w:val="WW8Num20z0"/>
    <w:rPr>
      <w:b w:val="0"/>
    </w:rPr>
  </w:style>
  <w:style w:type="character" w:customStyle="1" w:styleId="WW8Num3z0">
    <w:name w:val="WW8Num3z0"/>
    <w:rPr>
      <w:b w:val="0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8z0">
    <w:name w:val="WW8Num8z0"/>
    <w:rPr>
      <w:rFonts w:ascii="Wingdings" w:hAnsi="Wingdings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42z0">
    <w:name w:val="WW8Num42z0"/>
    <w:rPr>
      <w:rFonts w:ascii="Symbol" w:hAnsi="Symbol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48z0">
    <w:name w:val="WW8Num48z0"/>
    <w:rPr>
      <w:rFonts w:ascii="Symbol" w:hAnsi="Symbol"/>
    </w:rPr>
  </w:style>
  <w:style w:type="character" w:customStyle="1" w:styleId="WW8Num34z0">
    <w:name w:val="WW8Num34z0"/>
    <w:rPr>
      <w:rFonts w:ascii="Symbol" w:hAnsi="Symbol"/>
    </w:rPr>
  </w:style>
  <w:style w:type="character" w:customStyle="1" w:styleId="WW8Num34z1">
    <w:name w:val="WW8Num34z1"/>
    <w:rPr>
      <w:rFonts w:ascii="Courier New" w:hAnsi="Courier New"/>
    </w:rPr>
  </w:style>
  <w:style w:type="character" w:customStyle="1" w:styleId="WW8Num34z2">
    <w:name w:val="WW8Num34z2"/>
    <w:rPr>
      <w:rFonts w:ascii="Wingdings" w:hAnsi="Wingdings"/>
    </w:rPr>
  </w:style>
  <w:style w:type="character" w:customStyle="1" w:styleId="WW8Num85z0">
    <w:name w:val="WW8Num85z0"/>
    <w:rPr>
      <w:rFonts w:ascii="Symbol" w:hAnsi="Symbol"/>
    </w:rPr>
  </w:style>
  <w:style w:type="character" w:customStyle="1" w:styleId="WW8Num84z0">
    <w:name w:val="WW8Num84z0"/>
    <w:rPr>
      <w:rFonts w:ascii="Symbol" w:hAnsi="Symbol"/>
    </w:rPr>
  </w:style>
  <w:style w:type="character" w:customStyle="1" w:styleId="WW8NumSt47z0">
    <w:name w:val="WW8NumSt47z0"/>
    <w:rPr>
      <w:rFonts w:ascii="Symbol" w:hAnsi="Symbol"/>
    </w:rPr>
  </w:style>
  <w:style w:type="character" w:customStyle="1" w:styleId="WW8Num63z0">
    <w:name w:val="WW8Num63z0"/>
    <w:rPr>
      <w:rFonts w:ascii="Wingdings" w:hAnsi="Wingdings"/>
      <w:sz w:val="16"/>
    </w:rPr>
  </w:style>
  <w:style w:type="paragraph" w:styleId="Zkladntext">
    <w:name w:val="Body Text"/>
    <w:basedOn w:val="Normln"/>
    <w:rPr>
      <w:i/>
    </w:rPr>
  </w:style>
  <w:style w:type="paragraph" w:customStyle="1" w:styleId="Pedsazenprvnhodku">
    <w:name w:val="Pøedsazení prvního øádku"/>
    <w:basedOn w:val="Zkladntext"/>
    <w:pPr>
      <w:tabs>
        <w:tab w:val="left" w:pos="567"/>
      </w:tabs>
      <w:ind w:left="567" w:hanging="283"/>
    </w:pPr>
  </w:style>
  <w:style w:type="paragraph" w:styleId="Zkladntextodsazen">
    <w:name w:val="Body Text Indent"/>
    <w:basedOn w:val="Normln"/>
    <w:pPr>
      <w:ind w:firstLine="709"/>
    </w:p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lbany" w:hAnsi="Albany"/>
      <w:sz w:val="28"/>
    </w:rPr>
  </w:style>
  <w:style w:type="paragraph" w:customStyle="1" w:styleId="Nadpis10">
    <w:name w:val="Nadpis 10"/>
    <w:basedOn w:val="Nadpis"/>
    <w:next w:val="Zkladntext"/>
    <w:rPr>
      <w:b/>
      <w:sz w:val="21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Zkladntext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</w:rPr>
  </w:style>
  <w:style w:type="paragraph" w:customStyle="1" w:styleId="Obsahrmce">
    <w:name w:val="Obsah rámce"/>
    <w:basedOn w:val="Zkladntext"/>
  </w:style>
  <w:style w:type="paragraph" w:customStyle="1" w:styleId="Rejstk">
    <w:name w:val="Rejstøík"/>
    <w:basedOn w:val="Normln"/>
    <w:pPr>
      <w:suppressLineNumbers/>
    </w:pPr>
  </w:style>
  <w:style w:type="paragraph" w:styleId="Nadpisobsahu">
    <w:name w:val="TOC Heading"/>
    <w:basedOn w:val="Nadpis"/>
    <w:qFormat/>
    <w:pPr>
      <w:suppressLineNumbers/>
      <w:ind w:firstLine="0"/>
    </w:pPr>
    <w:rPr>
      <w:b/>
      <w:sz w:val="32"/>
    </w:rPr>
  </w:style>
  <w:style w:type="paragraph" w:styleId="Obsah1">
    <w:name w:val="toc 1"/>
    <w:basedOn w:val="Normln"/>
    <w:next w:val="Normln"/>
    <w:uiPriority w:val="39"/>
    <w:pPr>
      <w:spacing w:before="360"/>
      <w:jc w:val="left"/>
    </w:pPr>
    <w:rPr>
      <w:rFonts w:ascii="Arial" w:hAnsi="Arial" w:cs="Arial"/>
      <w:b/>
      <w:bCs/>
      <w:caps/>
      <w:sz w:val="24"/>
      <w:szCs w:val="24"/>
    </w:rPr>
  </w:style>
  <w:style w:type="paragraph" w:styleId="Obsah2">
    <w:name w:val="toc 2"/>
    <w:basedOn w:val="Normln"/>
    <w:next w:val="Normln"/>
    <w:uiPriority w:val="39"/>
    <w:pPr>
      <w:spacing w:before="240"/>
      <w:jc w:val="left"/>
    </w:pPr>
    <w:rPr>
      <w:b/>
      <w:bCs/>
      <w:sz w:val="20"/>
    </w:rPr>
  </w:style>
  <w:style w:type="paragraph" w:styleId="Obsah3">
    <w:name w:val="toc 3"/>
    <w:basedOn w:val="Normln"/>
    <w:next w:val="Normln"/>
    <w:uiPriority w:val="39"/>
    <w:pPr>
      <w:ind w:left="220"/>
      <w:jc w:val="left"/>
    </w:pPr>
    <w:rPr>
      <w:sz w:val="20"/>
    </w:rPr>
  </w:style>
  <w:style w:type="paragraph" w:styleId="Obsah4">
    <w:name w:val="toc 4"/>
    <w:basedOn w:val="Normln"/>
    <w:next w:val="Normln"/>
    <w:uiPriority w:val="39"/>
    <w:pPr>
      <w:ind w:left="440"/>
      <w:jc w:val="left"/>
    </w:pPr>
    <w:rPr>
      <w:sz w:val="20"/>
    </w:rPr>
  </w:style>
  <w:style w:type="paragraph" w:styleId="Obsah5">
    <w:name w:val="toc 5"/>
    <w:basedOn w:val="Normln"/>
    <w:next w:val="Normln"/>
    <w:semiHidden/>
    <w:pPr>
      <w:ind w:left="660"/>
      <w:jc w:val="left"/>
    </w:pPr>
    <w:rPr>
      <w:sz w:val="20"/>
    </w:rPr>
  </w:style>
  <w:style w:type="paragraph" w:styleId="Obsah6">
    <w:name w:val="toc 6"/>
    <w:basedOn w:val="Normln"/>
    <w:next w:val="Normln"/>
    <w:semiHidden/>
    <w:pPr>
      <w:ind w:left="880"/>
      <w:jc w:val="left"/>
    </w:pPr>
    <w:rPr>
      <w:sz w:val="20"/>
    </w:rPr>
  </w:style>
  <w:style w:type="paragraph" w:styleId="Obsah7">
    <w:name w:val="toc 7"/>
    <w:basedOn w:val="Normln"/>
    <w:next w:val="Normln"/>
    <w:semiHidden/>
    <w:pPr>
      <w:ind w:left="1100"/>
      <w:jc w:val="left"/>
    </w:pPr>
    <w:rPr>
      <w:sz w:val="20"/>
    </w:rPr>
  </w:style>
  <w:style w:type="paragraph" w:styleId="Obsah8">
    <w:name w:val="toc 8"/>
    <w:basedOn w:val="Normln"/>
    <w:next w:val="Normln"/>
    <w:semiHidden/>
    <w:pPr>
      <w:ind w:left="1320"/>
      <w:jc w:val="left"/>
    </w:pPr>
    <w:rPr>
      <w:sz w:val="20"/>
    </w:rPr>
  </w:style>
  <w:style w:type="paragraph" w:styleId="Obsah9">
    <w:name w:val="toc 9"/>
    <w:basedOn w:val="Normln"/>
    <w:next w:val="Normln"/>
    <w:semiHidden/>
    <w:pPr>
      <w:ind w:left="1540"/>
      <w:jc w:val="left"/>
    </w:pPr>
    <w:rPr>
      <w:sz w:val="20"/>
    </w:rPr>
  </w:style>
  <w:style w:type="paragraph" w:customStyle="1" w:styleId="Standardnpsmoodstavce1">
    <w:name w:val="Standardní písmo odstavce1"/>
    <w:basedOn w:val="Normln"/>
    <w:rPr>
      <w:sz w:val="20"/>
    </w:rPr>
  </w:style>
  <w:style w:type="paragraph" w:customStyle="1" w:styleId="slostrnky1">
    <w:name w:val="Èíslo stránky1"/>
    <w:basedOn w:val="Standardnpsmoodstavce1"/>
  </w:style>
  <w:style w:type="paragraph" w:customStyle="1" w:styleId="Odrkov">
    <w:name w:val="Odrážkový"/>
    <w:basedOn w:val="Normln"/>
    <w:pPr>
      <w:spacing w:before="120"/>
    </w:pPr>
  </w:style>
  <w:style w:type="paragraph" w:customStyle="1" w:styleId="Hypertextovodkaz1">
    <w:name w:val="Hypertextový odkaz1"/>
    <w:basedOn w:val="Standardnpsmoodstavce1"/>
    <w:rPr>
      <w:color w:val="0000FF"/>
      <w:u w:val="single"/>
    </w:rPr>
  </w:style>
  <w:style w:type="paragraph" w:customStyle="1" w:styleId="WW-Rozvrendokumentu">
    <w:name w:val="WW-Rozvržení dokumentu"/>
    <w:basedOn w:val="Normln"/>
    <w:pPr>
      <w:shd w:val="clear" w:color="FFFFFF" w:fill="000080"/>
    </w:pPr>
    <w:rPr>
      <w:rFonts w:ascii="Tahoma" w:hAnsi="Tahoma"/>
    </w:rPr>
  </w:style>
  <w:style w:type="paragraph" w:customStyle="1" w:styleId="WW-Zkladntextodsazen2">
    <w:name w:val="WW-Základní text odsazený 2"/>
    <w:basedOn w:val="Normln"/>
    <w:pPr>
      <w:ind w:left="851" w:hanging="142"/>
    </w:pPr>
    <w:rPr>
      <w:i/>
    </w:rPr>
  </w:style>
  <w:style w:type="paragraph" w:customStyle="1" w:styleId="WW-Zkladntextodsazen3">
    <w:name w:val="WW-Základní text odsazený 3"/>
    <w:basedOn w:val="Normln"/>
    <w:rPr>
      <w:i/>
    </w:rPr>
  </w:style>
  <w:style w:type="paragraph" w:customStyle="1" w:styleId="WW-Titulek">
    <w:name w:val="WW-Titulek"/>
    <w:basedOn w:val="Normln"/>
    <w:next w:val="Normln"/>
    <w:rPr>
      <w:i/>
      <w:sz w:val="16"/>
    </w:rPr>
  </w:style>
  <w:style w:type="paragraph" w:customStyle="1" w:styleId="Neodsazen">
    <w:name w:val="Neodsazený"/>
    <w:basedOn w:val="Normln"/>
    <w:link w:val="NeodsazenChar"/>
    <w:pPr>
      <w:ind w:firstLine="0"/>
    </w:pPr>
  </w:style>
  <w:style w:type="paragraph" w:customStyle="1" w:styleId="WW-Zkladntext2">
    <w:name w:val="WW-Základní text 2"/>
    <w:basedOn w:val="Normln"/>
    <w:rPr>
      <w:color w:val="0000FF"/>
    </w:rPr>
  </w:style>
  <w:style w:type="paragraph" w:customStyle="1" w:styleId="WW-Zkladntext3">
    <w:name w:val="WW-Základní text 3"/>
    <w:basedOn w:val="Normln"/>
    <w:pPr>
      <w:ind w:firstLine="0"/>
    </w:pPr>
  </w:style>
  <w:style w:type="paragraph" w:customStyle="1" w:styleId="Sledovanodkaz1">
    <w:name w:val="Sledovaný odkaz1"/>
    <w:basedOn w:val="Standardnpsmoodstavce1"/>
    <w:rPr>
      <w:color w:val="800080"/>
      <w:u w:val="single"/>
    </w:rPr>
  </w:style>
  <w:style w:type="paragraph" w:customStyle="1" w:styleId="Odsazen">
    <w:name w:val="Odsazený"/>
    <w:basedOn w:val="Neodsazen"/>
    <w:next w:val="Normln"/>
    <w:pPr>
      <w:ind w:left="360" w:firstLine="1"/>
    </w:pPr>
  </w:style>
  <w:style w:type="paragraph" w:customStyle="1" w:styleId="Plave">
    <w:name w:val="Plaveè"/>
    <w:basedOn w:val="Normln"/>
    <w:pPr>
      <w:spacing w:before="120"/>
      <w:ind w:firstLine="340"/>
    </w:pPr>
  </w:style>
  <w:style w:type="paragraph" w:customStyle="1" w:styleId="11">
    <w:name w:val="11"/>
    <w:basedOn w:val="Normln"/>
    <w:pPr>
      <w:ind w:firstLine="0"/>
      <w:jc w:val="right"/>
    </w:pPr>
    <w:rPr>
      <w:sz w:val="18"/>
    </w:rPr>
  </w:style>
  <w:style w:type="paragraph" w:customStyle="1" w:styleId="2">
    <w:name w:val="2"/>
    <w:basedOn w:val="Normln"/>
    <w:pPr>
      <w:ind w:left="283" w:hanging="283"/>
    </w:pPr>
    <w:rPr>
      <w:i/>
    </w:rPr>
  </w:style>
  <w:style w:type="paragraph" w:styleId="Zkladntextodsazen2">
    <w:name w:val="Body Text Indent 2"/>
    <w:basedOn w:val="Normln"/>
    <w:pPr>
      <w:ind w:firstLine="708"/>
    </w:pPr>
    <w:rPr>
      <w:iCs/>
    </w:rPr>
  </w:style>
  <w:style w:type="paragraph" w:styleId="Zkladntextodsazen3">
    <w:name w:val="Body Text Indent 3"/>
    <w:basedOn w:val="Normln"/>
    <w:rsid w:val="007140AA"/>
    <w:pPr>
      <w:spacing w:after="120"/>
      <w:ind w:left="283"/>
    </w:pPr>
    <w:rPr>
      <w:sz w:val="16"/>
      <w:szCs w:val="16"/>
    </w:rPr>
  </w:style>
  <w:style w:type="table" w:styleId="Mkatabulky">
    <w:name w:val="Table Grid"/>
    <w:basedOn w:val="Normlntabulka"/>
    <w:rsid w:val="00D6165D"/>
    <w:pPr>
      <w:widowControl w:val="0"/>
      <w:suppressAutoHyphens/>
      <w:overflowPunct w:val="0"/>
      <w:autoSpaceDE w:val="0"/>
      <w:autoSpaceDN w:val="0"/>
      <w:adjustRightInd w:val="0"/>
      <w:ind w:firstLine="567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semiHidden/>
    <w:rsid w:val="00CF720D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semiHidden/>
    <w:rsid w:val="00084252"/>
    <w:rPr>
      <w:rFonts w:ascii="Tahoma" w:hAnsi="Tahoma" w:cs="Tahoma"/>
      <w:sz w:val="16"/>
      <w:szCs w:val="16"/>
    </w:rPr>
  </w:style>
  <w:style w:type="paragraph" w:customStyle="1" w:styleId="Textbodu">
    <w:name w:val="Text bodu"/>
    <w:basedOn w:val="Normln"/>
    <w:rsid w:val="006A1436"/>
    <w:pPr>
      <w:widowControl/>
      <w:numPr>
        <w:ilvl w:val="2"/>
        <w:numId w:val="2"/>
      </w:numPr>
      <w:suppressAutoHyphens w:val="0"/>
      <w:overflowPunct/>
      <w:autoSpaceDE/>
      <w:autoSpaceDN/>
      <w:adjustRightInd/>
      <w:textAlignment w:val="auto"/>
      <w:outlineLvl w:val="8"/>
    </w:pPr>
    <w:rPr>
      <w:sz w:val="24"/>
    </w:rPr>
  </w:style>
  <w:style w:type="paragraph" w:customStyle="1" w:styleId="Textpsmene">
    <w:name w:val="Text písmene"/>
    <w:basedOn w:val="Normln"/>
    <w:rsid w:val="006A1436"/>
    <w:pPr>
      <w:widowControl/>
      <w:numPr>
        <w:ilvl w:val="1"/>
        <w:numId w:val="2"/>
      </w:numPr>
      <w:suppressAutoHyphens w:val="0"/>
      <w:overflowPunct/>
      <w:autoSpaceDE/>
      <w:autoSpaceDN/>
      <w:adjustRightInd/>
      <w:textAlignment w:val="auto"/>
      <w:outlineLvl w:val="7"/>
    </w:pPr>
    <w:rPr>
      <w:sz w:val="24"/>
    </w:rPr>
  </w:style>
  <w:style w:type="paragraph" w:customStyle="1" w:styleId="Textodstavce">
    <w:name w:val="Text odstavce"/>
    <w:basedOn w:val="Normln"/>
    <w:rsid w:val="006A1436"/>
    <w:pPr>
      <w:widowControl/>
      <w:numPr>
        <w:numId w:val="2"/>
      </w:numPr>
      <w:tabs>
        <w:tab w:val="left" w:pos="851"/>
      </w:tabs>
      <w:suppressAutoHyphens w:val="0"/>
      <w:overflowPunct/>
      <w:autoSpaceDE/>
      <w:autoSpaceDN/>
      <w:adjustRightInd/>
      <w:spacing w:before="120" w:after="120"/>
      <w:textAlignment w:val="auto"/>
      <w:outlineLvl w:val="6"/>
    </w:pPr>
    <w:rPr>
      <w:sz w:val="24"/>
    </w:rPr>
  </w:style>
  <w:style w:type="paragraph" w:customStyle="1" w:styleId="Zkladntext31">
    <w:name w:val="Základní text 31"/>
    <w:basedOn w:val="Normln"/>
    <w:rsid w:val="00C23773"/>
    <w:pPr>
      <w:widowControl/>
      <w:suppressAutoHyphens w:val="0"/>
      <w:overflowPunct/>
      <w:adjustRightInd/>
      <w:spacing w:before="120"/>
      <w:textAlignment w:val="auto"/>
    </w:pPr>
  </w:style>
  <w:style w:type="character" w:customStyle="1" w:styleId="toplabel1">
    <w:name w:val="top_label1"/>
    <w:rsid w:val="005018F0"/>
    <w:rPr>
      <w:rFonts w:ascii="Arial" w:hAnsi="Arial" w:cs="Arial" w:hint="default"/>
      <w:b/>
      <w:bCs/>
      <w:strike w:val="0"/>
      <w:dstrike w:val="0"/>
      <w:color w:val="000000"/>
      <w:sz w:val="26"/>
      <w:szCs w:val="26"/>
      <w:u w:val="none"/>
      <w:effect w:val="none"/>
    </w:rPr>
  </w:style>
  <w:style w:type="character" w:customStyle="1" w:styleId="label2">
    <w:name w:val="label2"/>
    <w:rsid w:val="005018F0"/>
    <w:rPr>
      <w:rFonts w:ascii="Arial" w:hAnsi="Arial" w:cs="Arial" w:hint="default"/>
      <w:b w:val="0"/>
      <w:bCs w:val="0"/>
      <w:sz w:val="21"/>
      <w:szCs w:val="21"/>
    </w:rPr>
  </w:style>
  <w:style w:type="character" w:customStyle="1" w:styleId="ZpatChar">
    <w:name w:val="Zápatí Char"/>
    <w:link w:val="Zpat"/>
    <w:uiPriority w:val="99"/>
    <w:rsid w:val="002E263D"/>
    <w:rPr>
      <w:sz w:val="22"/>
    </w:rPr>
  </w:style>
  <w:style w:type="paragraph" w:customStyle="1" w:styleId="Bntext">
    <w:name w:val="Běžný text"/>
    <w:basedOn w:val="Normln"/>
    <w:rsid w:val="00AC5A3D"/>
    <w:pPr>
      <w:widowControl/>
      <w:suppressAutoHyphens w:val="0"/>
      <w:overflowPunct/>
      <w:autoSpaceDE/>
      <w:autoSpaceDN/>
      <w:adjustRightInd/>
      <w:spacing w:before="60" w:line="360" w:lineRule="auto"/>
      <w:ind w:firstLine="709"/>
      <w:textAlignment w:val="auto"/>
    </w:pPr>
    <w:rPr>
      <w:rFonts w:ascii="Arial" w:hAnsi="Arial"/>
      <w:szCs w:val="24"/>
    </w:rPr>
  </w:style>
  <w:style w:type="character" w:customStyle="1" w:styleId="ZhlavChar">
    <w:name w:val="Záhlaví Char"/>
    <w:link w:val="Zhlav"/>
    <w:rsid w:val="009279D5"/>
    <w:rPr>
      <w:sz w:val="22"/>
    </w:rPr>
  </w:style>
  <w:style w:type="paragraph" w:styleId="Odstavecseseznamem">
    <w:name w:val="List Paragraph"/>
    <w:basedOn w:val="Normln"/>
    <w:uiPriority w:val="34"/>
    <w:qFormat/>
    <w:rsid w:val="00431BF4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8145CD"/>
    <w:pPr>
      <w:widowControl/>
      <w:suppressAutoHyphens w:val="0"/>
      <w:overflowPunct/>
      <w:autoSpaceDE/>
      <w:autoSpaceDN/>
      <w:adjustRightInd/>
      <w:spacing w:before="100" w:beforeAutospacing="1" w:after="119"/>
      <w:ind w:firstLine="0"/>
      <w:jc w:val="left"/>
      <w:textAlignment w:val="auto"/>
    </w:pPr>
    <w:rPr>
      <w:sz w:val="24"/>
      <w:szCs w:val="24"/>
    </w:rPr>
  </w:style>
  <w:style w:type="paragraph" w:customStyle="1" w:styleId="Rejstk0">
    <w:name w:val="Rejstřík"/>
    <w:basedOn w:val="Normln"/>
    <w:rsid w:val="0068532F"/>
    <w:pPr>
      <w:widowControl/>
      <w:suppressLineNumbers/>
      <w:overflowPunct/>
      <w:autoSpaceDE/>
      <w:autoSpaceDN/>
      <w:adjustRightInd/>
      <w:spacing w:before="120" w:line="240" w:lineRule="atLeast"/>
      <w:ind w:firstLine="0"/>
      <w:textAlignment w:val="auto"/>
    </w:pPr>
    <w:rPr>
      <w:rFonts w:ascii="Arial" w:hAnsi="Arial" w:cs="Tahoma"/>
      <w:sz w:val="20"/>
      <w:lang w:eastAsia="ar-SA"/>
    </w:rPr>
  </w:style>
  <w:style w:type="paragraph" w:customStyle="1" w:styleId="Normlnweb1">
    <w:name w:val="Normální (web)1"/>
    <w:basedOn w:val="Normln"/>
    <w:rsid w:val="005970D4"/>
    <w:pPr>
      <w:widowControl/>
      <w:suppressAutoHyphens w:val="0"/>
      <w:overflowPunct/>
      <w:autoSpaceDE/>
      <w:autoSpaceDN/>
      <w:adjustRightInd/>
      <w:spacing w:before="100" w:after="119"/>
      <w:ind w:firstLine="0"/>
      <w:jc w:val="left"/>
      <w:textAlignment w:val="auto"/>
    </w:pPr>
    <w:rPr>
      <w:sz w:val="24"/>
      <w:szCs w:val="24"/>
      <w:lang w:eastAsia="ar-SA"/>
    </w:rPr>
  </w:style>
  <w:style w:type="paragraph" w:styleId="Bezmezer">
    <w:name w:val="No Spacing"/>
    <w:uiPriority w:val="1"/>
    <w:qFormat/>
    <w:rsid w:val="005970D4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95B5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Standardnpsmoodstavce"/>
    <w:rsid w:val="000B540A"/>
  </w:style>
  <w:style w:type="character" w:customStyle="1" w:styleId="NeodsazenChar">
    <w:name w:val="Neodsazený Char"/>
    <w:link w:val="Neodsazen"/>
    <w:rsid w:val="001B1D66"/>
    <w:rPr>
      <w:sz w:val="22"/>
    </w:rPr>
  </w:style>
  <w:style w:type="paragraph" w:customStyle="1" w:styleId="Textk">
    <w:name w:val="Textík"/>
    <w:qFormat/>
    <w:rsid w:val="00895501"/>
    <w:pPr>
      <w:suppressAutoHyphens/>
      <w:spacing w:after="200"/>
    </w:pPr>
    <w:rPr>
      <w:rFonts w:ascii="Arial" w:eastAsia="Arial" w:hAnsi="Arial" w:cs="Cambria"/>
      <w:sz w:val="22"/>
      <w:szCs w:val="22"/>
      <w:lang w:eastAsia="en-US" w:bidi="en-US"/>
    </w:rPr>
  </w:style>
  <w:style w:type="paragraph" w:customStyle="1" w:styleId="Zkladntextodsazen31">
    <w:name w:val="Základní text odsazený 31"/>
    <w:basedOn w:val="Normln"/>
    <w:rsid w:val="009F1D41"/>
    <w:pPr>
      <w:widowControl/>
      <w:overflowPunct/>
      <w:autoSpaceDE/>
      <w:autoSpaceDN/>
      <w:adjustRightInd/>
      <w:textAlignment w:val="auto"/>
    </w:pPr>
    <w:rPr>
      <w:i/>
      <w:lang w:eastAsia="ar-SA"/>
    </w:rPr>
  </w:style>
  <w:style w:type="paragraph" w:customStyle="1" w:styleId="Zkladntext21">
    <w:name w:val="Základní text 21"/>
    <w:basedOn w:val="Normln"/>
    <w:rsid w:val="009F1D41"/>
    <w:pPr>
      <w:widowControl/>
      <w:overflowPunct/>
      <w:autoSpaceDE/>
      <w:autoSpaceDN/>
      <w:adjustRightInd/>
      <w:textAlignment w:val="auto"/>
    </w:pPr>
    <w:rPr>
      <w:color w:val="0000FF"/>
      <w:lang w:eastAsia="ar-SA"/>
    </w:rPr>
  </w:style>
  <w:style w:type="paragraph" w:customStyle="1" w:styleId="l3">
    <w:name w:val="l3"/>
    <w:basedOn w:val="Normln"/>
    <w:rsid w:val="003F648C"/>
    <w:pPr>
      <w:widowControl/>
      <w:suppressAutoHyphens w:val="0"/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sz w:val="24"/>
      <w:szCs w:val="24"/>
    </w:rPr>
  </w:style>
  <w:style w:type="character" w:styleId="PromnnHTML">
    <w:name w:val="HTML Variable"/>
    <w:basedOn w:val="Standardnpsmoodstavce"/>
    <w:uiPriority w:val="99"/>
    <w:semiHidden/>
    <w:unhideWhenUsed/>
    <w:rsid w:val="003F64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086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5A532-B863-4CE5-8633-C3AB7E646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15749</TotalTime>
  <Pages>13</Pages>
  <Words>7433</Words>
  <Characters>43860</Characters>
  <Application>Microsoft Office Word</Application>
  <DocSecurity>0</DocSecurity>
  <Lines>365</Lines>
  <Paragraphs>102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ÚZEMNÍ STUDIE</vt:lpstr>
    </vt:vector>
  </TitlesOfParts>
  <Company/>
  <LinksUpToDate>false</LinksUpToDate>
  <CharactersWithSpaces>51191</CharactersWithSpaces>
  <SharedDoc>false</SharedDoc>
  <HLinks>
    <vt:vector size="210" baseType="variant">
      <vt:variant>
        <vt:i4>1966138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_Toc299020307</vt:lpwstr>
      </vt:variant>
      <vt:variant>
        <vt:i4>1966138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_Toc299020306</vt:lpwstr>
      </vt:variant>
      <vt:variant>
        <vt:i4>1966138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_Toc299020305</vt:lpwstr>
      </vt:variant>
      <vt:variant>
        <vt:i4>1966138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_Toc299020304</vt:lpwstr>
      </vt:variant>
      <vt:variant>
        <vt:i4>1966138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_Toc299020303</vt:lpwstr>
      </vt:variant>
      <vt:variant>
        <vt:i4>1966138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_Toc299020302</vt:lpwstr>
      </vt:variant>
      <vt:variant>
        <vt:i4>1966138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_Toc299020301</vt:lpwstr>
      </vt:variant>
      <vt:variant>
        <vt:i4>1966138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_Toc299020300</vt:lpwstr>
      </vt:variant>
      <vt:variant>
        <vt:i4>1507387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_Toc299020299</vt:lpwstr>
      </vt:variant>
      <vt:variant>
        <vt:i4>1507387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_Toc299020298</vt:lpwstr>
      </vt:variant>
      <vt:variant>
        <vt:i4>1507387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_Toc299020297</vt:lpwstr>
      </vt:variant>
      <vt:variant>
        <vt:i4>1507387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_Toc299020296</vt:lpwstr>
      </vt:variant>
      <vt:variant>
        <vt:i4>1507387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_Toc299020295</vt:lpwstr>
      </vt:variant>
      <vt:variant>
        <vt:i4>1507387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_Toc299020294</vt:lpwstr>
      </vt:variant>
      <vt:variant>
        <vt:i4>1507387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_Toc299020293</vt:lpwstr>
      </vt:variant>
      <vt:variant>
        <vt:i4>1507387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_Toc299020292</vt:lpwstr>
      </vt:variant>
      <vt:variant>
        <vt:i4>1507387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_Toc299020291</vt:lpwstr>
      </vt:variant>
      <vt:variant>
        <vt:i4>1507387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_Toc299020290</vt:lpwstr>
      </vt:variant>
      <vt:variant>
        <vt:i4>1441851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_Toc299020289</vt:lpwstr>
      </vt:variant>
      <vt:variant>
        <vt:i4>1441851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_Toc299020288</vt:lpwstr>
      </vt:variant>
      <vt:variant>
        <vt:i4>1441851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_Toc299020287</vt:lpwstr>
      </vt:variant>
      <vt:variant>
        <vt:i4>1441851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_Toc299020286</vt:lpwstr>
      </vt:variant>
      <vt:variant>
        <vt:i4>1441851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_Toc299020285</vt:lpwstr>
      </vt:variant>
      <vt:variant>
        <vt:i4>1441851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_Toc299020284</vt:lpwstr>
      </vt:variant>
      <vt:variant>
        <vt:i4>1441851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_Toc299020283</vt:lpwstr>
      </vt:variant>
      <vt:variant>
        <vt:i4>1441851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_Toc299020282</vt:lpwstr>
      </vt:variant>
      <vt:variant>
        <vt:i4>1441851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_Toc299020281</vt:lpwstr>
      </vt:variant>
      <vt:variant>
        <vt:i4>1441851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_Toc299020280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_Toc299020279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_Toc299020278</vt:lpwstr>
      </vt:variant>
      <vt:variant>
        <vt:i4>1638459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_Toc299020277</vt:lpwstr>
      </vt:variant>
      <vt:variant>
        <vt:i4>1638459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_Toc299020276</vt:lpwstr>
      </vt:variant>
      <vt:variant>
        <vt:i4>1638459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_Toc299020275</vt:lpwstr>
      </vt:variant>
      <vt:variant>
        <vt:i4>1638459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_Toc299020274</vt:lpwstr>
      </vt:variant>
      <vt:variant>
        <vt:i4>1638459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_Toc299020273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ÚZEMNÍ STUDIE</dc:title>
  <dc:creator>Ing. arch. Pavel Klein</dc:creator>
  <cp:lastModifiedBy>Pavel Klein</cp:lastModifiedBy>
  <cp:revision>326</cp:revision>
  <cp:lastPrinted>2023-02-17T08:03:00Z</cp:lastPrinted>
  <dcterms:created xsi:type="dcterms:W3CDTF">2012-02-27T14:08:00Z</dcterms:created>
  <dcterms:modified xsi:type="dcterms:W3CDTF">2023-02-17T08:06:00Z</dcterms:modified>
</cp:coreProperties>
</file>